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20B1">
      <w:pPr>
        <w:pStyle w:val="27"/>
        <w:ind w:left="0" w:leftChars="0"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  <w:r>
        <w:rPr>
          <w:rFonts w:hint="eastAsia" w:ascii="Times" w:hAnsi="Times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技术标</w:t>
      </w: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标书编制要求</w:t>
      </w:r>
    </w:p>
    <w:p w14:paraId="79C35F48">
      <w:pPr>
        <w:shd w:val="clear"/>
        <w:spacing w:before="13"/>
        <w:ind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</w:p>
    <w:p w14:paraId="3D1471AC">
      <w:pP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一、封面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​</w:t>
      </w:r>
    </w:p>
    <w:p w14:paraId="5E93139E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1、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项目名称：清晰填写本次通用设备采购项目的完整名称，字体加粗、字号较大，置于封面顶部居中位置。​</w:t>
      </w:r>
    </w:p>
    <w:p w14:paraId="50A601FC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2、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招标编号：准确标注招标文件给定的招标编号，字体适中，位于项目名称下方居中处。​</w:t>
      </w:r>
    </w:p>
    <w:p w14:paraId="5E3DB707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3、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投标人名称：填写投标单位的全称，与营业执照等资质文件一致，字体工整，在招标编号下方居中。​</w:t>
      </w:r>
    </w:p>
    <w:p w14:paraId="0B7ACB01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4、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投标日期：注明投标文件递交的具体年月日，格式规范，位于投标人名称下方居中。</w:t>
      </w:r>
    </w:p>
    <w:p w14:paraId="6B854176">
      <w:pP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二、目录​</w:t>
      </w:r>
    </w:p>
    <w:p w14:paraId="67FD27B2">
      <w:pPr>
        <w:ind w:firstLine="480" w:firstLineChars="200"/>
        <w:rPr>
          <w:rFonts w:hint="eastAsia" w:ascii="Times" w:hAnsi="Times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详细列出技术标文件各章节及对应页码，应涵盖以下主要内容：</w:t>
      </w:r>
    </w:p>
    <w:p w14:paraId="114589DB">
      <w:pPr>
        <w:ind w:firstLine="480" w:firstLineChars="200"/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1、</w:t>
      </w:r>
      <w:r>
        <w:rPr>
          <w:rFonts w:hint="eastAsia" w:ascii="Times" w:hAnsi="Times" w:eastAsia="宋体" w:cs="宋体"/>
          <w:b w:val="0"/>
          <w:bCs w:val="0"/>
          <w:snapToGrid w:val="0"/>
          <w:color w:val="000000"/>
          <w:kern w:val="28"/>
          <w:sz w:val="24"/>
          <w:szCs w:val="28"/>
          <w:lang w:val="en-US" w:eastAsia="zh-CN" w:bidi="ar-SA"/>
        </w:rPr>
        <w:t>供货商资质文件</w:t>
      </w:r>
    </w:p>
    <w:p w14:paraId="13831BFF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2、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技术方案​</w:t>
      </w:r>
    </w:p>
    <w:p w14:paraId="60B91863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3、其他文件</w:t>
      </w:r>
    </w:p>
    <w:p w14:paraId="5BCDEA8C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目录层级分明，可采用 “1”“1.1”“1.1.1” 等格式标注，确保与正文内容准确对应，方便查阅。</w:t>
      </w:r>
    </w:p>
    <w:p w14:paraId="51A13726">
      <w:pP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三、</w:t>
      </w: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投标人</w:t>
      </w: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资质文件</w:t>
      </w:r>
    </w:p>
    <w:p w14:paraId="32B9F97E">
      <w:pPr>
        <w:ind w:firstLine="480" w:firstLineChars="200"/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、供货方简介：包括生产能力、主要生产设备、人力资源等内容。同时包括所投标产品的技术和发展历史的简介章节。</w:t>
      </w:r>
    </w:p>
    <w:p w14:paraId="31CE30DB">
      <w:pPr>
        <w:pStyle w:val="27"/>
        <w:numPr>
          <w:ilvl w:val="0"/>
          <w:numId w:val="0"/>
        </w:numPr>
        <w:ind w:firstLine="480" w:firstLineChars="200"/>
        <w:rPr>
          <w:rFonts w:hint="eastAsia" w:ascii="Times" w:hAnsi="Times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2、</w:t>
      </w:r>
      <w:r>
        <w:rPr>
          <w:rFonts w:hint="default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投标人</w:t>
      </w:r>
      <w:r>
        <w:rPr>
          <w:rFonts w:hint="eastAsia" w:ascii="Times" w:hAnsi="Times" w:cs="宋体"/>
          <w:snapToGrid w:val="0"/>
          <w:color w:val="000000"/>
          <w:kern w:val="28"/>
          <w:sz w:val="24"/>
          <w:szCs w:val="28"/>
          <w:lang w:val="en-US" w:eastAsia="zh-CN" w:bidi="ar-SA"/>
        </w:rPr>
        <w:t>资质证书及业绩</w:t>
      </w:r>
    </w:p>
    <w:p w14:paraId="7F8CC4DE">
      <w:pPr>
        <w:ind w:firstLine="480" w:firstLineChars="200"/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snapToGrid w:val="0"/>
          <w:color w:val="000000"/>
          <w:kern w:val="28"/>
          <w:sz w:val="24"/>
          <w:szCs w:val="28"/>
          <w:lang w:val="en-US" w:eastAsia="zh-CN" w:bidi="ar-SA"/>
        </w:rPr>
        <w:t>①营业执照：营业执照上的经营范围应涵盖所投标的设备相关业务，以证明供应商具备开展该项目的经营许可。</w:t>
      </w:r>
    </w:p>
    <w:p w14:paraId="795C20F6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②</w:t>
      </w:r>
      <w:r>
        <w:rPr>
          <w:rFonts w:hint="eastAsia"/>
          <w:sz w:val="24"/>
          <w:szCs w:val="28"/>
        </w:rPr>
        <w:t>设计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sz w:val="24"/>
          <w:szCs w:val="28"/>
          <w:lang w:val="en-US" w:eastAsia="zh-CN"/>
        </w:rPr>
        <w:t>生产制造资质、特种设备生产许可证等。</w:t>
      </w:r>
    </w:p>
    <w:p w14:paraId="78A662D0">
      <w:pPr>
        <w:pStyle w:val="27"/>
        <w:ind w:firstLine="468" w:firstLineChars="195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③产品质量认证证书：针对所投标的通用设备，</w:t>
      </w:r>
      <w:r>
        <w:rPr>
          <w:rFonts w:hint="eastAsia"/>
          <w:sz w:val="24"/>
          <w:szCs w:val="28"/>
        </w:rPr>
        <w:t>具有有效的GB/T 19001或ISO9001质量体系认证证书</w:t>
      </w:r>
      <w:r>
        <w:rPr>
          <w:rFonts w:hint="eastAsia"/>
          <w:sz w:val="24"/>
          <w:szCs w:val="28"/>
          <w:lang w:eastAsia="zh-CN"/>
        </w:rPr>
        <w:t>；</w:t>
      </w:r>
      <w:r>
        <w:rPr>
          <w:rFonts w:hint="eastAsia"/>
          <w:sz w:val="24"/>
          <w:szCs w:val="28"/>
        </w:rPr>
        <w:t>具有有效的GB/T 24001或ISO14001环境管理体系认证证书</w:t>
      </w:r>
      <w:r>
        <w:rPr>
          <w:rFonts w:hint="eastAsia"/>
          <w:sz w:val="24"/>
          <w:szCs w:val="28"/>
          <w:lang w:eastAsia="zh-CN"/>
        </w:rPr>
        <w:t>。</w:t>
      </w:r>
    </w:p>
    <w:p w14:paraId="1FB7B1FB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④业绩类型：投标人须提供近 3年内给中石化、中石油供货</w:t>
      </w:r>
      <w:r>
        <w:rPr>
          <w:rFonts w:hint="eastAsia"/>
          <w:sz w:val="24"/>
          <w:szCs w:val="28"/>
        </w:rPr>
        <w:t>的有效业绩，业绩表中产品的性能或技术参数与本次投标所提供产品相近。</w:t>
      </w:r>
    </w:p>
    <w:p w14:paraId="6956F4B3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业绩证明材料要求：投标人须提供类似项目业绩合同复印件，合同内容应完整，清晰显示项目名称、合同金额、设备明细、签订时间、双方签字盖章等信息。同时，需提供由客户出具的设备验收合格报告复印件、</w:t>
      </w:r>
      <w:r>
        <w:rPr>
          <w:rFonts w:hint="eastAsia"/>
          <w:sz w:val="24"/>
          <w:szCs w:val="28"/>
        </w:rPr>
        <w:t>业主联系人及联系方式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sz w:val="24"/>
          <w:szCs w:val="28"/>
          <w:lang w:val="en-US" w:eastAsia="zh-CN"/>
        </w:rPr>
        <w:t>以证实项目已顺利完成交付，设备投入正常使用且运行良好。</w:t>
      </w:r>
    </w:p>
    <w:p w14:paraId="5BBDF5DA">
      <w:pPr>
        <w:ind w:firstLine="480" w:firstLineChars="200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3、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分包商资格的详细资料：如果涉及分包商，需提供分包商的资格资料。</w:t>
      </w:r>
    </w:p>
    <w:p w14:paraId="53A142A2">
      <w:pP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四、</w:t>
      </w:r>
      <w: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技术方案</w:t>
      </w:r>
    </w:p>
    <w:p w14:paraId="2C703A4C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1、设备性能参数​</w:t>
      </w:r>
    </w:p>
    <w:p w14:paraId="73482947">
      <w:pPr>
        <w:pStyle w:val="27"/>
        <w:ind w:firstLine="468" w:firstLineChars="195"/>
        <w:rPr>
          <w:rFonts w:hint="eastAsia"/>
          <w:sz w:val="24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>主要性能参数表：以表格形式呈现设备的关键性能参数，如设备的工作效率、精度、速度、承载能力等，与招标文件要求的参数进行对比，明确标注是否满足或优于要求。​</w:t>
      </w:r>
    </w:p>
    <w:p w14:paraId="63358C7A">
      <w:pPr>
        <w:pStyle w:val="2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2、</w:t>
      </w:r>
      <w:r>
        <w:rPr>
          <w:rFonts w:hint="eastAsia"/>
          <w:sz w:val="24"/>
          <w:szCs w:val="28"/>
        </w:rPr>
        <w:t>技术参数偏离表</w:t>
      </w:r>
    </w:p>
    <w:p w14:paraId="14FFC2F5">
      <w:pPr>
        <w:pStyle w:val="2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8"/>
          <w:highlight w:val="green"/>
          <w:lang w:val="en-US" w:eastAsia="zh-CN"/>
        </w:rPr>
      </w:pPr>
      <w:r>
        <w:rPr>
          <w:rFonts w:hint="eastAsia"/>
          <w:sz w:val="24"/>
          <w:szCs w:val="28"/>
        </w:rPr>
        <w:t>无论有、无技术偏离，均需编制《技术参数偏离表》，无技术偏离时，填写“无”。</w:t>
      </w:r>
    </w:p>
    <w:p w14:paraId="716D48F0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3、图纸和设计文件</w:t>
      </w:r>
    </w:p>
    <w:p w14:paraId="1E97162C">
      <w:pPr>
        <w:pStyle w:val="27"/>
        <w:ind w:firstLine="468" w:firstLineChars="195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①安装简图包括设备</w:t>
      </w:r>
      <w:r>
        <w:rPr>
          <w:rFonts w:hint="eastAsia"/>
          <w:sz w:val="24"/>
          <w:szCs w:val="28"/>
        </w:rPr>
        <w:t>布置图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总体外形尺寸、接口大小及方位、总重量（静重、动重）以及主要部件重量等。</w:t>
      </w:r>
    </w:p>
    <w:p w14:paraId="0EE0179B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②工艺流程图及P&amp;ID图：若涉及，请提供工艺流程图及管道和仪表流程图（P&amp;ID）。</w:t>
      </w:r>
    </w:p>
    <w:p w14:paraId="7F6696B6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③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工艺计算书：若涉及，请提供工艺计算书。</w:t>
      </w:r>
    </w:p>
    <w:p w14:paraId="00C2A49A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④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工艺系统设计说明：若涉及，请提供工艺系统的设计说明。</w:t>
      </w:r>
    </w:p>
    <w:p w14:paraId="7F5885A3">
      <w:pPr>
        <w:pStyle w:val="27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⑤全部辅助系统的简图及技术说明：包括不限于排污系统、控制系统和电气系统等的简图及技术说明。</w:t>
      </w:r>
    </w:p>
    <w:p w14:paraId="326ABBAF">
      <w:pPr>
        <w:pStyle w:val="27"/>
        <w:numPr>
          <w:ilvl w:val="0"/>
          <w:numId w:val="0"/>
        </w:numPr>
        <w:ind w:firstLine="480" w:firstLineChars="200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⑥</w:t>
      </w:r>
      <w:r>
        <w:rPr>
          <w:rFonts w:hint="eastAsia"/>
          <w:sz w:val="24"/>
          <w:szCs w:val="28"/>
        </w:rPr>
        <w:t>设备性能曲线及电机的性能资料</w:t>
      </w:r>
    </w:p>
    <w:p w14:paraId="0DC360FE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供货范围及界面、详细的供货清单：包括生产厂商、规格及型号等。</w:t>
      </w:r>
    </w:p>
    <w:p w14:paraId="43308CD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t>主要阀门和检测仪表的选型说明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各种设备和材料详细的产品说明书</w:t>
      </w:r>
    </w:p>
    <w:p w14:paraId="422EA20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t>安装、调试备品清单：提供安装、调试所需的备品清单（附带价格）</w:t>
      </w:r>
    </w:p>
    <w:p w14:paraId="45A45D1B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t>两年运行的备件清单：提供两年运行所需的备件清单（附带价格）</w:t>
      </w:r>
    </w:p>
    <w:p w14:paraId="2D3CE38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</w:rPr>
        <w:t>特殊工具清单：提供安装和维修所需的特殊工具清单（附带价格）</w:t>
      </w:r>
    </w:p>
    <w:p w14:paraId="4F34EEEB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监造验收活动清单。</w:t>
      </w:r>
    </w:p>
    <w:p w14:paraId="59D98C3B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提供产品的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制造、</w:t>
      </w:r>
      <w:r>
        <w:rPr>
          <w:rFonts w:hint="eastAsia" w:ascii="宋体" w:hAnsi="宋体" w:eastAsia="宋体" w:cs="宋体"/>
          <w:sz w:val="24"/>
          <w:szCs w:val="24"/>
        </w:rPr>
        <w:t>交付进度清单。</w:t>
      </w:r>
    </w:p>
    <w:p w14:paraId="2BC1384B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提供产品的运输和现场就位方案。</w:t>
      </w:r>
    </w:p>
    <w:p w14:paraId="015997C9">
      <w:pPr>
        <w:rPr>
          <w:rFonts w:hint="default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24"/>
          <w:szCs w:val="28"/>
          <w:lang w:val="en-US" w:eastAsia="zh-CN" w:bidi="ar-SA"/>
        </w:rPr>
        <w:t>五、其他文件</w:t>
      </w:r>
    </w:p>
    <w:p w14:paraId="26B82218">
      <w:pPr>
        <w:pStyle w:val="27"/>
        <w:ind w:firstLine="468" w:firstLineChars="195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1、</w:t>
      </w:r>
      <w:r>
        <w:rPr>
          <w:rFonts w:hint="default" w:eastAsia="宋体"/>
          <w:sz w:val="24"/>
          <w:szCs w:val="28"/>
          <w:lang w:val="en-US" w:eastAsia="zh-CN"/>
        </w:rPr>
        <w:t>质量保证措施​​</w:t>
      </w:r>
    </w:p>
    <w:p w14:paraId="66C7B5B7">
      <w:pPr>
        <w:pStyle w:val="27"/>
        <w:ind w:firstLine="468" w:firstLineChars="195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default" w:eastAsia="宋体"/>
          <w:sz w:val="24"/>
          <w:szCs w:val="28"/>
          <w:lang w:val="en-US" w:eastAsia="zh-CN"/>
        </w:rPr>
        <w:t>质量控制措施：描述从原材料采购、生产加工、检验检测到成品出厂的全过程质量控制措施，明确各环节的质量标准、检验方法、责任人等。​</w:t>
      </w:r>
    </w:p>
    <w:p w14:paraId="5D61F5AA">
      <w:pPr>
        <w:pStyle w:val="27"/>
        <w:ind w:firstLine="468" w:firstLineChars="195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default" w:eastAsia="宋体"/>
          <w:sz w:val="24"/>
          <w:szCs w:val="28"/>
          <w:lang w:val="en-US" w:eastAsia="zh-CN"/>
        </w:rPr>
        <w:t>质量保证期承诺：明确承诺设备的质量保证期，说明在质保期内的服务内容与责任义务，以及质保期后的服务计划。</w:t>
      </w:r>
    </w:p>
    <w:p w14:paraId="65E6D5B9">
      <w:pPr>
        <w:ind w:firstLine="480" w:firstLineChars="200"/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</w:pPr>
      <w:r>
        <w:rPr>
          <w:rFonts w:hint="eastAsia" w:ascii="Times" w:hAnsi="Times" w:cs="宋体"/>
          <w:kern w:val="28"/>
          <w:sz w:val="24"/>
          <w:szCs w:val="28"/>
          <w:lang w:val="en-US" w:eastAsia="zh-CN" w:bidi="ar-SA"/>
        </w:rPr>
        <w:t>2</w:t>
      </w:r>
      <w:r>
        <w:rPr>
          <w:rFonts w:hint="eastAsia" w:ascii="Times" w:hAnsi="Times" w:cs="宋体" w:eastAsiaTheme="minorEastAsia"/>
          <w:kern w:val="28"/>
          <w:sz w:val="24"/>
          <w:szCs w:val="28"/>
          <w:lang w:val="en-US" w:eastAsia="zh-CN" w:bidi="ar-SA"/>
        </w:rPr>
        <w:t>、供货方所提交的资料应与所提供的产品一致，保证所提供的文件正确、一致、清晰完整，提供的资料所使用的单位为国家法定单位制，即国际单位制，语言为中文。</w:t>
      </w:r>
    </w:p>
    <w:p w14:paraId="7FDC0241">
      <w:pPr>
        <w:pStyle w:val="27"/>
        <w:ind w:firstLine="468" w:firstLineChars="195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3、其他补充技术资料：可在此部分提供与项目相关的其他技术资料，如设备的技术白皮书、用户使用手册、类似项目的技术案例分析等，以进一步展示投标人的技术实力与方案优势</w:t>
      </w:r>
    </w:p>
    <w:p w14:paraId="301A0265">
      <w:pPr>
        <w:pStyle w:val="27"/>
        <w:ind w:left="0" w:leftChars="0" w:firstLine="0" w:firstLineChars="0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六、技术详细评分表</w:t>
      </w:r>
    </w:p>
    <w:tbl>
      <w:tblPr>
        <w:tblStyle w:val="80"/>
        <w:tblW w:w="9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134"/>
        <w:gridCol w:w="4140"/>
        <w:gridCol w:w="913"/>
        <w:gridCol w:w="1161"/>
        <w:gridCol w:w="1160"/>
      </w:tblGrid>
      <w:tr w14:paraId="71BAD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284" w:type="dxa"/>
            <w:gridSpan w:val="6"/>
          </w:tcPr>
          <w:p w14:paraId="708BF837">
            <w:pPr>
              <w:pStyle w:val="81"/>
              <w:shd w:val="clear"/>
              <w:spacing w:before="136" w:line="221" w:lineRule="auto"/>
              <w:ind w:left="119" w:firstLine="416"/>
              <w:rPr>
                <w:rFonts w:hint="default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spacing w:val="-2"/>
                <w:sz w:val="18"/>
                <w:szCs w:val="21"/>
                <w:highlight w:val="none"/>
                <w:lang w:eastAsia="zh-CN"/>
              </w:rPr>
              <w:t>（三）技术部分：</w:t>
            </w:r>
            <w:r>
              <w:rPr>
                <w:rFonts w:hint="eastAsia"/>
                <w:spacing w:val="-2"/>
                <w:sz w:val="18"/>
                <w:szCs w:val="21"/>
                <w:highlight w:val="none"/>
                <w:lang w:val="en-US" w:eastAsia="zh-CN"/>
              </w:rPr>
              <w:t>权重</w:t>
            </w:r>
          </w:p>
        </w:tc>
      </w:tr>
      <w:tr w14:paraId="65C14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6" w:type="dxa"/>
            <w:vMerge w:val="restart"/>
            <w:tcBorders>
              <w:bottom w:val="nil"/>
            </w:tcBorders>
          </w:tcPr>
          <w:p w14:paraId="3C9C2B3E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  <w:lang w:eastAsia="zh-CN"/>
              </w:rPr>
            </w:pPr>
          </w:p>
          <w:p w14:paraId="7160C8F2">
            <w:pPr>
              <w:pStyle w:val="81"/>
              <w:shd w:val="clear"/>
              <w:spacing w:before="68" w:line="222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2"/>
                <w:sz w:val="18"/>
                <w:szCs w:val="21"/>
                <w:highlight w:val="none"/>
              </w:rPr>
              <w:t>序号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3D14CEB0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</w:rPr>
            </w:pPr>
          </w:p>
          <w:p w14:paraId="5FE19287">
            <w:pPr>
              <w:pStyle w:val="81"/>
              <w:shd w:val="clear"/>
              <w:spacing w:before="68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1"/>
                <w:sz w:val="18"/>
                <w:szCs w:val="21"/>
                <w:highlight w:val="none"/>
              </w:rPr>
              <w:t>评分项目</w:t>
            </w:r>
          </w:p>
        </w:tc>
        <w:tc>
          <w:tcPr>
            <w:tcW w:w="4140" w:type="dxa"/>
            <w:vMerge w:val="restart"/>
            <w:tcBorders>
              <w:bottom w:val="nil"/>
            </w:tcBorders>
          </w:tcPr>
          <w:p w14:paraId="379FF065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</w:rPr>
            </w:pPr>
          </w:p>
          <w:p w14:paraId="15A3C86A">
            <w:pPr>
              <w:pStyle w:val="81"/>
              <w:shd w:val="clear"/>
              <w:spacing w:before="68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4"/>
                <w:sz w:val="18"/>
                <w:szCs w:val="21"/>
                <w:highlight w:val="none"/>
              </w:rPr>
              <w:t>审查标准</w:t>
            </w:r>
          </w:p>
        </w:tc>
        <w:tc>
          <w:tcPr>
            <w:tcW w:w="913" w:type="dxa"/>
            <w:vMerge w:val="restart"/>
            <w:tcBorders>
              <w:bottom w:val="nil"/>
            </w:tcBorders>
          </w:tcPr>
          <w:p w14:paraId="1CE40C1A">
            <w:pPr>
              <w:shd w:val="clear"/>
              <w:spacing w:line="311" w:lineRule="auto"/>
              <w:jc w:val="center"/>
              <w:rPr>
                <w:sz w:val="18"/>
                <w:szCs w:val="21"/>
                <w:highlight w:val="none"/>
              </w:rPr>
            </w:pPr>
          </w:p>
          <w:p w14:paraId="4BA1A049">
            <w:pPr>
              <w:pStyle w:val="81"/>
              <w:shd w:val="clear"/>
              <w:spacing w:before="68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1"/>
                <w:sz w:val="18"/>
                <w:szCs w:val="21"/>
                <w:highlight w:val="none"/>
              </w:rPr>
              <w:t>评分标准</w:t>
            </w:r>
          </w:p>
        </w:tc>
        <w:tc>
          <w:tcPr>
            <w:tcW w:w="2321" w:type="dxa"/>
            <w:gridSpan w:val="2"/>
          </w:tcPr>
          <w:p w14:paraId="3F63C63D">
            <w:pPr>
              <w:pStyle w:val="81"/>
              <w:shd w:val="clear"/>
              <w:spacing w:before="139" w:line="221" w:lineRule="auto"/>
              <w:ind w:firstLine="0" w:firstLineChars="0"/>
              <w:rPr>
                <w:rFonts w:hint="eastAsia"/>
                <w:sz w:val="18"/>
                <w:szCs w:val="21"/>
                <w:highlight w:val="none"/>
                <w:lang w:eastAsia="zh-CN"/>
              </w:rPr>
            </w:pPr>
            <w:r>
              <w:rPr>
                <w:spacing w:val="-1"/>
                <w:sz w:val="18"/>
                <w:szCs w:val="21"/>
                <w:highlight w:val="none"/>
                <w:lang w:eastAsia="zh-CN"/>
              </w:rPr>
              <w:t>投标人名称及评审结论</w:t>
            </w:r>
          </w:p>
        </w:tc>
      </w:tr>
      <w:tr w14:paraId="52CA0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76" w:type="dxa"/>
            <w:vMerge w:val="continue"/>
            <w:tcBorders>
              <w:top w:val="nil"/>
            </w:tcBorders>
          </w:tcPr>
          <w:p w14:paraId="433EF52E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25F629A2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4140" w:type="dxa"/>
            <w:vMerge w:val="continue"/>
            <w:tcBorders>
              <w:top w:val="nil"/>
            </w:tcBorders>
          </w:tcPr>
          <w:p w14:paraId="5B9FE40C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</w:tcPr>
          <w:p w14:paraId="12AC342B">
            <w:pPr>
              <w:shd w:val="clear"/>
              <w:rPr>
                <w:sz w:val="18"/>
                <w:szCs w:val="21"/>
                <w:highlight w:val="none"/>
                <w:lang w:eastAsia="zh-CN"/>
              </w:rPr>
            </w:pPr>
          </w:p>
        </w:tc>
        <w:tc>
          <w:tcPr>
            <w:tcW w:w="1161" w:type="dxa"/>
          </w:tcPr>
          <w:p w14:paraId="6C3D737C">
            <w:pPr>
              <w:pStyle w:val="81"/>
              <w:shd w:val="clear"/>
              <w:spacing w:before="137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3"/>
                <w:sz w:val="18"/>
                <w:szCs w:val="21"/>
                <w:highlight w:val="none"/>
              </w:rPr>
              <w:t>投标人1</w:t>
            </w:r>
          </w:p>
        </w:tc>
        <w:tc>
          <w:tcPr>
            <w:tcW w:w="1160" w:type="dxa"/>
          </w:tcPr>
          <w:p w14:paraId="5B414130">
            <w:pPr>
              <w:pStyle w:val="81"/>
              <w:shd w:val="clear"/>
              <w:spacing w:before="137" w:line="221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spacing w:val="-3"/>
                <w:sz w:val="18"/>
                <w:szCs w:val="21"/>
                <w:highlight w:val="none"/>
              </w:rPr>
              <w:t>投标人2</w:t>
            </w:r>
          </w:p>
        </w:tc>
      </w:tr>
      <w:tr w14:paraId="1422A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76" w:type="dxa"/>
            <w:vAlign w:val="center"/>
          </w:tcPr>
          <w:p w14:paraId="043D1C79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eastAsia" w:eastAsiaTheme="minorEastAsia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B46B7B6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标书完整性</w:t>
            </w:r>
          </w:p>
        </w:tc>
        <w:tc>
          <w:tcPr>
            <w:tcW w:w="4140" w:type="dxa"/>
            <w:vAlign w:val="center"/>
          </w:tcPr>
          <w:p w14:paraId="47B17E03">
            <w:pPr>
              <w:pStyle w:val="81"/>
              <w:shd w:val="clear"/>
              <w:spacing w:before="135" w:line="238" w:lineRule="auto"/>
              <w:ind w:right="99" w:firstLine="0" w:firstLineChars="0"/>
              <w:jc w:val="center"/>
              <w:rPr>
                <w:rFonts w:hint="default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按照技术标编制要求进行编制，内容完整、一一对应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得 [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内容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存在部分缺失或逻辑不清晰，得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分；方案严重缺失，得 [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分以下。</w:t>
            </w:r>
          </w:p>
        </w:tc>
        <w:tc>
          <w:tcPr>
            <w:tcW w:w="913" w:type="dxa"/>
            <w:vAlign w:val="center"/>
          </w:tcPr>
          <w:p w14:paraId="2EB0652E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default" w:eastAsiaTheme="minorEastAsia"/>
                <w:spacing w:val="-4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61" w:type="dxa"/>
            <w:vAlign w:val="center"/>
          </w:tcPr>
          <w:p w14:paraId="4154B7EE">
            <w:pPr>
              <w:shd w:val="clear"/>
              <w:jc w:val="center"/>
              <w:rPr>
                <w:sz w:val="18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 w14:paraId="2EBB016A">
            <w:pPr>
              <w:shd w:val="clear"/>
              <w:jc w:val="center"/>
              <w:rPr>
                <w:sz w:val="18"/>
                <w:szCs w:val="21"/>
                <w:highlight w:val="none"/>
              </w:rPr>
            </w:pPr>
          </w:p>
        </w:tc>
      </w:tr>
      <w:tr w14:paraId="18518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76" w:type="dxa"/>
            <w:vAlign w:val="center"/>
          </w:tcPr>
          <w:p w14:paraId="178C9207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eastAsia" w:eastAsiaTheme="minorEastAsia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5B73E2C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/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投标人资质证书及业绩</w:t>
            </w:r>
          </w:p>
        </w:tc>
        <w:tc>
          <w:tcPr>
            <w:tcW w:w="4140" w:type="dxa"/>
            <w:vAlign w:val="center"/>
          </w:tcPr>
          <w:p w14:paraId="53CEDDB9">
            <w:pPr>
              <w:pStyle w:val="81"/>
              <w:shd w:val="clear"/>
              <w:spacing w:before="135" w:line="238" w:lineRule="auto"/>
              <w:ind w:right="99" w:firstLine="0" w:firstLineChars="0"/>
              <w:jc w:val="left"/>
              <w:rPr>
                <w:rFonts w:hint="eastAsia"/>
                <w:sz w:val="18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营业执照满足要求、具备设计、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生产制造资质、产品质量认证证书每有一项得2分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3年内给中石化、中石油供货的</w:t>
            </w:r>
            <w:r>
              <w:rPr>
                <w:rFonts w:hint="eastAsia"/>
                <w:sz w:val="18"/>
                <w:szCs w:val="21"/>
                <w:highlight w:val="none"/>
                <w:lang w:val="en-US" w:eastAsia="zh-CN"/>
              </w:rPr>
              <w:t>业绩证明文件每有一项得6分</w:t>
            </w:r>
            <w:r>
              <w:rPr>
                <w:rFonts w:hint="eastAsia"/>
                <w:sz w:val="18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13" w:type="dxa"/>
            <w:vAlign w:val="center"/>
          </w:tcPr>
          <w:p w14:paraId="42AA6D95">
            <w:pPr>
              <w:pStyle w:val="81"/>
              <w:shd w:val="clear"/>
              <w:spacing w:before="68" w:line="183" w:lineRule="auto"/>
              <w:ind w:firstLine="0" w:firstLineChars="0"/>
              <w:jc w:val="center"/>
              <w:rPr>
                <w:rFonts w:hint="default" w:eastAsiaTheme="minorEastAsia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18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161" w:type="dxa"/>
            <w:vAlign w:val="center"/>
          </w:tcPr>
          <w:p w14:paraId="36BEC379">
            <w:pPr>
              <w:shd w:val="clear"/>
              <w:jc w:val="center"/>
              <w:rPr>
                <w:sz w:val="18"/>
                <w:szCs w:val="21"/>
                <w:highlight w:val="none"/>
              </w:rPr>
            </w:pPr>
          </w:p>
        </w:tc>
        <w:tc>
          <w:tcPr>
            <w:tcW w:w="1160" w:type="dxa"/>
            <w:vAlign w:val="center"/>
          </w:tcPr>
          <w:p w14:paraId="4A2DE883">
            <w:pPr>
              <w:shd w:val="clear"/>
              <w:jc w:val="center"/>
              <w:rPr>
                <w:sz w:val="18"/>
                <w:szCs w:val="21"/>
                <w:highlight w:val="none"/>
              </w:rPr>
            </w:pPr>
          </w:p>
        </w:tc>
      </w:tr>
      <w:tr w14:paraId="4D2AA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76" w:type="dxa"/>
            <w:vAlign w:val="center"/>
          </w:tcPr>
          <w:p w14:paraId="2A1CE4C4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F02B0FF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技术方案</w:t>
            </w:r>
          </w:p>
        </w:tc>
        <w:tc>
          <w:tcPr>
            <w:tcW w:w="4140" w:type="dxa"/>
            <w:vAlign w:val="center"/>
          </w:tcPr>
          <w:p w14:paraId="59EBCA3F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投标文件应包含设备技术方案，提供的设备性能参数应满足或优于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方案完整、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技术规格书要求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分；方案存在部分缺失或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基本满足要求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分；方案严重缺失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关键性能参数不满足要求，此项不得分。</w:t>
            </w:r>
          </w:p>
        </w:tc>
        <w:tc>
          <w:tcPr>
            <w:tcW w:w="913" w:type="dxa"/>
            <w:vAlign w:val="center"/>
          </w:tcPr>
          <w:p w14:paraId="7C535772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61" w:type="dxa"/>
          </w:tcPr>
          <w:p w14:paraId="09A97AEC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</w:tcPr>
          <w:p w14:paraId="78CCC348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</w:tr>
      <w:tr w14:paraId="2FDB2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776" w:type="dxa"/>
            <w:vAlign w:val="center"/>
          </w:tcPr>
          <w:p w14:paraId="7FFA3228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81D4EA5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质量控制措施</w:t>
            </w:r>
          </w:p>
        </w:tc>
        <w:tc>
          <w:tcPr>
            <w:tcW w:w="4140" w:type="dxa"/>
            <w:vAlign w:val="center"/>
          </w:tcPr>
          <w:p w14:paraId="387946F2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投标文件应包含详细的质量控制措施，投标人承诺的设备质量保证期应满足或优于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的要求。质量控制措施完善、质量保证期优于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分；措施存在部分不足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质量保证期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分；措施不完善，质量保证期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满足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技术规格书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的要求得[6] 分以下。</w:t>
            </w:r>
          </w:p>
        </w:tc>
        <w:tc>
          <w:tcPr>
            <w:tcW w:w="913" w:type="dxa"/>
            <w:vAlign w:val="center"/>
          </w:tcPr>
          <w:p w14:paraId="398D455B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61" w:type="dxa"/>
          </w:tcPr>
          <w:p w14:paraId="0864A10C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</w:tcPr>
          <w:p w14:paraId="46A878F5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</w:tr>
      <w:tr w14:paraId="24E3C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776" w:type="dxa"/>
            <w:vAlign w:val="center"/>
          </w:tcPr>
          <w:p w14:paraId="5AB30DD0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48906207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技术服务能力</w:t>
            </w:r>
          </w:p>
        </w:tc>
        <w:tc>
          <w:tcPr>
            <w:tcW w:w="4140" w:type="dxa"/>
            <w:vAlign w:val="center"/>
          </w:tcPr>
          <w:p w14:paraId="0AC18783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投标人应能够提供完善的技术服务，包括设备安装调试、培训、售后服务等。技术服务方案合理、响应及时、服务网络健全，得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分；服务方案存在一定缺陷，得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-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 分；服务能力差，得 [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]分以下</w:t>
            </w: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13" w:type="dxa"/>
            <w:vAlign w:val="center"/>
          </w:tcPr>
          <w:p w14:paraId="6D8D8CDD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61" w:type="dxa"/>
          </w:tcPr>
          <w:p w14:paraId="3EAAFF44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</w:tcPr>
          <w:p w14:paraId="5B4A9A6F">
            <w:pPr>
              <w:pStyle w:val="81"/>
              <w:shd w:val="clear"/>
              <w:spacing w:before="68" w:line="22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</w:p>
        </w:tc>
      </w:tr>
    </w:tbl>
    <w:p w14:paraId="03629E23">
      <w:pPr>
        <w:pStyle w:val="27"/>
        <w:ind w:left="0" w:leftChars="0" w:firstLine="0" w:firstLineChars="0"/>
        <w:rPr>
          <w:rFonts w:hint="eastAsia"/>
          <w:sz w:val="22"/>
          <w:szCs w:val="22"/>
          <w:highlight w:val="yellow"/>
          <w:lang w:val="en-US" w:eastAsia="zh-CN"/>
        </w:rPr>
      </w:pPr>
    </w:p>
    <w:p w14:paraId="3F076A7B">
      <w:pPr>
        <w:pStyle w:val="27"/>
        <w:ind w:left="0" w:leftChars="0" w:firstLine="240" w:firstLineChars="100"/>
        <w:rPr>
          <w:rFonts w:ascii="宋体" w:hAnsi="宋体"/>
          <w:color w:val="000000"/>
          <w:highlight w:val="yellow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技术部分联系人：周德祥，联系方式：13210327301，邮箱：ge.akspg@zpec.com。</w:t>
      </w:r>
    </w:p>
    <w:p w14:paraId="0C92C567">
      <w:pPr>
        <w:pStyle w:val="27"/>
        <w:ind w:left="0" w:leftChars="0" w:firstLine="6987" w:firstLineChars="290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供应商签章：</w:t>
      </w:r>
    </w:p>
    <w:p w14:paraId="59D4EABD">
      <w:pPr>
        <w:pStyle w:val="27"/>
        <w:ind w:firstLine="6987" w:firstLineChars="290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日期：</w:t>
      </w:r>
      <w:bookmarkStart w:id="2" w:name="_GoBack"/>
      <w:bookmarkEnd w:id="2"/>
    </w:p>
    <w:p w14:paraId="4BEBF840">
      <w:pPr>
        <w:shd w:val="clear"/>
        <w:spacing w:before="13"/>
        <w:ind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  <w:r>
        <w:rPr>
          <w:rFonts w:hint="eastAsia" w:ascii="Times" w:hAnsi="Times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商务部分</w:t>
      </w:r>
      <w:r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  <w:t>编制要求</w:t>
      </w:r>
    </w:p>
    <w:p w14:paraId="2A5A7A74">
      <w:pPr>
        <w:shd w:val="clear"/>
        <w:spacing w:before="13"/>
        <w:ind w:firstLine="0" w:firstLineChars="0"/>
        <w:jc w:val="center"/>
        <w:rPr>
          <w:rFonts w:hint="eastAsia" w:ascii="Times" w:hAnsi="Times" w:eastAsia="宋体" w:cs="宋体"/>
          <w:b/>
          <w:bCs/>
          <w:snapToGrid w:val="0"/>
          <w:color w:val="000000"/>
          <w:kern w:val="28"/>
          <w:sz w:val="32"/>
          <w:szCs w:val="32"/>
          <w:lang w:val="en-US" w:eastAsia="zh-CN" w:bidi="ar-SA"/>
        </w:rPr>
      </w:pPr>
    </w:p>
    <w:p w14:paraId="0C50B80B">
      <w:pPr>
        <w:snapToGri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商务详细评审标准</w:t>
      </w:r>
    </w:p>
    <w:p w14:paraId="5F2C7E5E">
      <w:pPr>
        <w:snapToGrid w:val="0"/>
        <w:jc w:val="left"/>
        <w:rPr>
          <w:b/>
          <w:bCs/>
          <w:sz w:val="30"/>
          <w:szCs w:val="30"/>
        </w:rPr>
      </w:pPr>
      <w:r>
        <w:rPr>
          <w:rFonts w:hint="eastAsia"/>
          <w:sz w:val="24"/>
        </w:rPr>
        <w:t>一</w:t>
      </w:r>
      <w:r>
        <w:rPr>
          <w:sz w:val="24"/>
        </w:rPr>
        <w:t>：商务</w:t>
      </w:r>
      <w:r>
        <w:rPr>
          <w:rFonts w:hint="eastAsia"/>
          <w:sz w:val="24"/>
          <w:lang w:val="en-US" w:eastAsia="zh-CN"/>
        </w:rPr>
        <w:t>部分</w:t>
      </w:r>
      <w:r>
        <w:rPr>
          <w:rFonts w:hint="eastAsia"/>
          <w:sz w:val="24"/>
        </w:rPr>
        <w:t xml:space="preserve"> </w:t>
      </w:r>
    </w:p>
    <w:tbl>
      <w:tblPr>
        <w:tblStyle w:val="28"/>
        <w:tblpPr w:leftFromText="180" w:rightFromText="180" w:vertAnchor="text" w:horzAnchor="page" w:tblpX="1360" w:tblpY="198"/>
        <w:tblOverlap w:val="never"/>
        <w:tblW w:w="8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85"/>
        <w:gridCol w:w="2812"/>
        <w:gridCol w:w="3342"/>
      </w:tblGrid>
      <w:tr w14:paraId="36FF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0AA2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OLE_LINK4"/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E7DE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中曼商务要求项点</w:t>
            </w:r>
          </w:p>
        </w:tc>
        <w:tc>
          <w:tcPr>
            <w:tcW w:w="2812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BB6DA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供应商填写</w:t>
            </w:r>
          </w:p>
        </w:tc>
        <w:tc>
          <w:tcPr>
            <w:tcW w:w="33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8C135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其他说明</w:t>
            </w:r>
          </w:p>
        </w:tc>
      </w:tr>
      <w:tr w14:paraId="3152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9AADC">
            <w:pPr>
              <w:jc w:val="center"/>
              <w:textAlignment w:val="center"/>
              <w:rPr>
                <w:rFonts w:hint="default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8861C">
            <w:pPr>
              <w:jc w:val="center"/>
              <w:textAlignment w:val="center"/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最终报价</w:t>
            </w:r>
          </w:p>
          <w:p w14:paraId="24B039EC">
            <w:pPr>
              <w:jc w:val="center"/>
              <w:textAlignment w:val="center"/>
              <w:rPr>
                <w:rFonts w:hint="default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（要求含税运至新疆阿克苏温宿县指定地点）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C7085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F9198C7">
            <w:pPr>
              <w:rPr>
                <w:color w:val="000000"/>
                <w:szCs w:val="21"/>
              </w:rPr>
            </w:pPr>
          </w:p>
        </w:tc>
      </w:tr>
      <w:tr w14:paraId="6E7E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6817C">
            <w:pPr>
              <w:jc w:val="center"/>
              <w:textAlignment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F018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付款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方式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C0A8D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3641DCB">
            <w:pPr>
              <w:rPr>
                <w:color w:val="000000"/>
                <w:szCs w:val="21"/>
              </w:rPr>
            </w:pPr>
          </w:p>
        </w:tc>
      </w:tr>
      <w:tr w14:paraId="2A07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B84BD">
            <w:pPr>
              <w:jc w:val="center"/>
              <w:textAlignment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755A1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分项交付周期（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符合我方到货期）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873C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69093754">
            <w:pPr>
              <w:rPr>
                <w:color w:val="000000"/>
                <w:szCs w:val="21"/>
              </w:rPr>
            </w:pPr>
          </w:p>
        </w:tc>
      </w:tr>
      <w:tr w14:paraId="0CA5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3CA1">
            <w:pPr>
              <w:jc w:val="center"/>
              <w:textAlignment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5CE93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质保期及质保金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7215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486C807">
            <w:pPr>
              <w:rPr>
                <w:color w:val="000000"/>
                <w:szCs w:val="21"/>
              </w:rPr>
            </w:pPr>
          </w:p>
        </w:tc>
      </w:tr>
      <w:tr w14:paraId="3781A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0BFEA">
            <w:pPr>
              <w:jc w:val="center"/>
              <w:textAlignment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028A">
            <w:pPr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该产品是否属于贵司主营业务范围，请说明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6122A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F8972E0">
            <w:pPr>
              <w:rPr>
                <w:color w:val="000000"/>
                <w:szCs w:val="21"/>
              </w:rPr>
            </w:pPr>
          </w:p>
        </w:tc>
      </w:tr>
      <w:tr w14:paraId="054B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9211">
            <w:pPr>
              <w:jc w:val="center"/>
              <w:textAlignment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9B275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  <w:t>售后服务（提供及时的售后服务响应措施及现场服务人数）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971A6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24BFAEF">
            <w:pPr>
              <w:rPr>
                <w:color w:val="000000"/>
                <w:szCs w:val="21"/>
              </w:rPr>
            </w:pPr>
          </w:p>
        </w:tc>
      </w:tr>
      <w:bookmarkEnd w:id="0"/>
      <w:bookmarkEnd w:id="1"/>
    </w:tbl>
    <w:p w14:paraId="3EA16221">
      <w:pPr>
        <w:snapToGrid w:val="0"/>
        <w:spacing w:line="360" w:lineRule="auto"/>
      </w:pPr>
      <w:r>
        <w:t xml:space="preserve">        </w:t>
      </w:r>
    </w:p>
    <w:p w14:paraId="6C21F3E6">
      <w:pPr>
        <w:snapToGrid w:val="0"/>
        <w:spacing w:line="360" w:lineRule="auto"/>
        <w:rPr>
          <w:rFonts w:hint="default" w:ascii="Times" w:hAnsi="Times" w:cs="宋体"/>
          <w:b/>
          <w:bCs/>
          <w:snapToGrid w:val="0"/>
          <w:color w:val="000000"/>
          <w:kern w:val="28"/>
          <w:sz w:val="32"/>
          <w:szCs w:val="32"/>
          <w:highlight w:val="yellow"/>
          <w:lang w:val="en-US" w:eastAsia="zh-CN" w:bidi="ar-SA"/>
        </w:rPr>
      </w:pPr>
      <w:r>
        <w:rPr>
          <w:rFonts w:hint="eastAsia"/>
          <w:sz w:val="24"/>
          <w:szCs w:val="32"/>
          <w:highlight w:val="yellow"/>
          <w:lang w:val="en-US" w:eastAsia="zh-CN"/>
        </w:rPr>
        <w:t>商务部分联系人：张顺兴，联系方式：15960871756，邮箱：shunxing.zhang@zpec.com</w:t>
      </w:r>
    </w:p>
    <w:p w14:paraId="071BFBBF">
      <w:pPr>
        <w:pStyle w:val="27"/>
        <w:ind w:left="0" w:leftChars="0" w:firstLine="0" w:firstLineChars="0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 xml:space="preserve">                                                 供应商签章：</w:t>
      </w:r>
    </w:p>
    <w:p w14:paraId="252E569D">
      <w:pPr>
        <w:pStyle w:val="27"/>
        <w:ind w:left="0" w:leftChars="0" w:firstLine="0" w:firstLineChars="0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 xml:space="preserve">                                                 日期：</w:t>
      </w:r>
    </w:p>
    <w:p w14:paraId="7402ACC7">
      <w:pPr>
        <w:pStyle w:val="27"/>
        <w:ind w:firstLine="6987" w:firstLineChars="2900"/>
        <w:jc w:val="both"/>
        <w:rPr>
          <w:rFonts w:hint="default"/>
          <w:b/>
          <w:bCs/>
          <w:sz w:val="24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440" w:right="1418" w:bottom="1440" w:left="1418" w:header="851" w:footer="992" w:gutter="0"/>
      <w:cols w:space="720" w:num="1"/>
      <w:docGrid w:type="lines" w:linePitch="52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1" w:fontKey="{D487D5ED-3FD8-49BF-9726-1035101E80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5FC20">
    <w:pPr>
      <w:pStyle w:val="20"/>
      <w:framePr w:wrap="around" w:vAnchor="text" w:hAnchor="margin" w:xAlign="center" w:y="1"/>
      <w:rPr>
        <w:rStyle w:val="32"/>
      </w:rPr>
    </w:pPr>
    <w:r>
      <w:fldChar w:fldCharType="begin"/>
    </w:r>
    <w:r>
      <w:rPr>
        <w:rStyle w:val="32"/>
      </w:rPr>
      <w:instrText xml:space="preserve">PAGE  </w:instrText>
    </w:r>
    <w:r>
      <w:fldChar w:fldCharType="separate"/>
    </w:r>
    <w:r>
      <w:rPr>
        <w:rStyle w:val="32"/>
      </w:rPr>
      <w:t>9</w:t>
    </w:r>
    <w:r>
      <w:fldChar w:fldCharType="end"/>
    </w:r>
  </w:p>
  <w:p w14:paraId="5C7886C1">
    <w:pPr>
      <w:pStyle w:val="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B7196">
    <w:pPr>
      <w:pStyle w:val="21"/>
      <w:jc w:val="both"/>
    </w:pPr>
  </w:p>
  <w:p w14:paraId="43CC39F5">
    <w:pPr>
      <w:pStyle w:val="21"/>
      <w:keepNext w:val="0"/>
      <w:keepLines w:val="0"/>
      <w:pageBreakBefore w:val="0"/>
      <w:widowControl/>
      <w:pBdr>
        <w:bottom w:val="single" w:color="auto" w:sz="6" w:space="13"/>
      </w:pBdr>
      <w:tabs>
        <w:tab w:val="clear" w:pos="4153"/>
        <w:tab w:val="clear" w:pos="8306"/>
      </w:tabs>
      <w:kinsoku/>
      <w:wordWrap/>
      <w:overflowPunct/>
      <w:topLinePunct w:val="0"/>
      <w:bidi w:val="0"/>
      <w:adjustRightInd/>
      <w:snapToGrid w:val="0"/>
      <w:textAlignment w:val="auto"/>
      <w:rPr>
        <w:rFonts w:hint="eastAsia"/>
        <w:b/>
        <w:sz w:val="28"/>
        <w:szCs w:val="28"/>
      </w:rPr>
    </w:pPr>
    <w:r>
      <w:rPr>
        <w:rFonts w:hint="eastAsia"/>
        <w:b/>
        <w:sz w:val="28"/>
        <w:szCs w:val="28"/>
      </w:rPr>
      <w:t xml:space="preserve">阿 克 苏 中 曼 </w:t>
    </w:r>
    <w:r>
      <w:rPr>
        <w:rFonts w:hint="eastAsia"/>
        <w:b/>
        <w:sz w:val="28"/>
        <w:szCs w:val="28"/>
        <w:lang w:val="en-US" w:eastAsia="zh-CN"/>
      </w:rPr>
      <w:t>油气</w:t>
    </w:r>
    <w:r>
      <w:rPr>
        <w:rFonts w:hint="eastAsia"/>
        <w:b/>
        <w:sz w:val="28"/>
        <w:szCs w:val="28"/>
      </w:rPr>
      <w:t xml:space="preserve"> 勘 探 开 发 有 限 公 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04042"/>
    <w:multiLevelType w:val="singleLevel"/>
    <w:tmpl w:val="8D704042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D5BD22AE"/>
    <w:multiLevelType w:val="multilevel"/>
    <w:tmpl w:val="D5BD22A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ascii="Arial" w:hAnsi="Arial" w:eastAsia="宋体" w:cs="Times New Roman"/>
        <w:b/>
        <w:i w:val="0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Arial" w:hAnsi="Arial" w:eastAsia="宋体" w:cs="Times New Roman"/>
        <w:b/>
        <w:i w:val="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Arial" w:hAnsi="Arial" w:eastAsia="宋体" w:cs="Times New Roman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179"/>
        </w:tabs>
        <w:ind w:left="1179" w:hanging="1179"/>
      </w:pPr>
      <w:rPr>
        <w:rFonts w:hint="default" w:ascii="Arial" w:hAnsi="Arial" w:eastAsia="宋体" w:cs="Times New Roman"/>
        <w:b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E5B07"/>
    <w:rsid w:val="00003D52"/>
    <w:rsid w:val="00005922"/>
    <w:rsid w:val="00020A4F"/>
    <w:rsid w:val="00021543"/>
    <w:rsid w:val="00022E99"/>
    <w:rsid w:val="00023E36"/>
    <w:rsid w:val="00024E42"/>
    <w:rsid w:val="000275D4"/>
    <w:rsid w:val="00030F85"/>
    <w:rsid w:val="00031E99"/>
    <w:rsid w:val="00034167"/>
    <w:rsid w:val="00034975"/>
    <w:rsid w:val="00034AC0"/>
    <w:rsid w:val="00035084"/>
    <w:rsid w:val="00036056"/>
    <w:rsid w:val="000409AA"/>
    <w:rsid w:val="00043BE2"/>
    <w:rsid w:val="000445B5"/>
    <w:rsid w:val="00062561"/>
    <w:rsid w:val="00067703"/>
    <w:rsid w:val="000730C0"/>
    <w:rsid w:val="00076CC0"/>
    <w:rsid w:val="00081AF3"/>
    <w:rsid w:val="000842EB"/>
    <w:rsid w:val="00084B25"/>
    <w:rsid w:val="00090342"/>
    <w:rsid w:val="00091256"/>
    <w:rsid w:val="000A2E57"/>
    <w:rsid w:val="000A5A16"/>
    <w:rsid w:val="000A5CE7"/>
    <w:rsid w:val="000B769D"/>
    <w:rsid w:val="000C7DCE"/>
    <w:rsid w:val="000D2646"/>
    <w:rsid w:val="000D2C62"/>
    <w:rsid w:val="000F016C"/>
    <w:rsid w:val="000F0C90"/>
    <w:rsid w:val="0012158B"/>
    <w:rsid w:val="00122B38"/>
    <w:rsid w:val="00125FFE"/>
    <w:rsid w:val="00131C70"/>
    <w:rsid w:val="00150025"/>
    <w:rsid w:val="00153845"/>
    <w:rsid w:val="00156499"/>
    <w:rsid w:val="00156D32"/>
    <w:rsid w:val="001630A1"/>
    <w:rsid w:val="001673E7"/>
    <w:rsid w:val="00171381"/>
    <w:rsid w:val="00171F32"/>
    <w:rsid w:val="0017235A"/>
    <w:rsid w:val="0017339A"/>
    <w:rsid w:val="00174459"/>
    <w:rsid w:val="00174812"/>
    <w:rsid w:val="0017737B"/>
    <w:rsid w:val="00191627"/>
    <w:rsid w:val="0019313D"/>
    <w:rsid w:val="00193217"/>
    <w:rsid w:val="00197EA0"/>
    <w:rsid w:val="001A3DB4"/>
    <w:rsid w:val="001A544C"/>
    <w:rsid w:val="001A5CD1"/>
    <w:rsid w:val="001B0AE4"/>
    <w:rsid w:val="001B2CC4"/>
    <w:rsid w:val="001C7D79"/>
    <w:rsid w:val="001D28CD"/>
    <w:rsid w:val="001E0F58"/>
    <w:rsid w:val="001E29C9"/>
    <w:rsid w:val="001E32FB"/>
    <w:rsid w:val="001E38CE"/>
    <w:rsid w:val="001E4096"/>
    <w:rsid w:val="001E4368"/>
    <w:rsid w:val="001E5D4C"/>
    <w:rsid w:val="001E7854"/>
    <w:rsid w:val="001F45B9"/>
    <w:rsid w:val="00212F5F"/>
    <w:rsid w:val="00217E9B"/>
    <w:rsid w:val="00222CCA"/>
    <w:rsid w:val="00223148"/>
    <w:rsid w:val="00223D21"/>
    <w:rsid w:val="00227890"/>
    <w:rsid w:val="00230B4C"/>
    <w:rsid w:val="002321FB"/>
    <w:rsid w:val="00247604"/>
    <w:rsid w:val="0025081C"/>
    <w:rsid w:val="00251E72"/>
    <w:rsid w:val="00252B96"/>
    <w:rsid w:val="00255F60"/>
    <w:rsid w:val="00267A94"/>
    <w:rsid w:val="00293E32"/>
    <w:rsid w:val="002A15EE"/>
    <w:rsid w:val="002A29D8"/>
    <w:rsid w:val="002A40E0"/>
    <w:rsid w:val="002A43E8"/>
    <w:rsid w:val="002A4D8F"/>
    <w:rsid w:val="002B245F"/>
    <w:rsid w:val="002B7A42"/>
    <w:rsid w:val="002D5B75"/>
    <w:rsid w:val="002D5BBD"/>
    <w:rsid w:val="002D6CB1"/>
    <w:rsid w:val="002E083B"/>
    <w:rsid w:val="002E315D"/>
    <w:rsid w:val="002F3FFA"/>
    <w:rsid w:val="002F4A47"/>
    <w:rsid w:val="002F6292"/>
    <w:rsid w:val="00304C7D"/>
    <w:rsid w:val="00310857"/>
    <w:rsid w:val="00314ACE"/>
    <w:rsid w:val="0031748B"/>
    <w:rsid w:val="00317A5A"/>
    <w:rsid w:val="003241CC"/>
    <w:rsid w:val="003270EE"/>
    <w:rsid w:val="00343228"/>
    <w:rsid w:val="003610B6"/>
    <w:rsid w:val="0037366C"/>
    <w:rsid w:val="00377B2E"/>
    <w:rsid w:val="00380F8A"/>
    <w:rsid w:val="00381CC3"/>
    <w:rsid w:val="00385C93"/>
    <w:rsid w:val="0039594C"/>
    <w:rsid w:val="003A22AF"/>
    <w:rsid w:val="003C3821"/>
    <w:rsid w:val="003C4372"/>
    <w:rsid w:val="003C5251"/>
    <w:rsid w:val="003D79C2"/>
    <w:rsid w:val="003E2BA8"/>
    <w:rsid w:val="003E5B07"/>
    <w:rsid w:val="00401764"/>
    <w:rsid w:val="00401E8F"/>
    <w:rsid w:val="00403660"/>
    <w:rsid w:val="00411792"/>
    <w:rsid w:val="00411F66"/>
    <w:rsid w:val="004121BC"/>
    <w:rsid w:val="004178F1"/>
    <w:rsid w:val="00427D6C"/>
    <w:rsid w:val="00430985"/>
    <w:rsid w:val="00435A03"/>
    <w:rsid w:val="00437379"/>
    <w:rsid w:val="00444AE1"/>
    <w:rsid w:val="00450D12"/>
    <w:rsid w:val="00453F02"/>
    <w:rsid w:val="00471568"/>
    <w:rsid w:val="004718CB"/>
    <w:rsid w:val="00481BF3"/>
    <w:rsid w:val="004879C8"/>
    <w:rsid w:val="00490698"/>
    <w:rsid w:val="0049218C"/>
    <w:rsid w:val="00492406"/>
    <w:rsid w:val="004948E7"/>
    <w:rsid w:val="00495A42"/>
    <w:rsid w:val="00495D12"/>
    <w:rsid w:val="00495E54"/>
    <w:rsid w:val="004B131B"/>
    <w:rsid w:val="004B2BA2"/>
    <w:rsid w:val="004C058A"/>
    <w:rsid w:val="004D0371"/>
    <w:rsid w:val="004D5139"/>
    <w:rsid w:val="004E3BD3"/>
    <w:rsid w:val="004E5C70"/>
    <w:rsid w:val="004E74A3"/>
    <w:rsid w:val="004F42A4"/>
    <w:rsid w:val="004F74B9"/>
    <w:rsid w:val="00513266"/>
    <w:rsid w:val="00520226"/>
    <w:rsid w:val="00520C3D"/>
    <w:rsid w:val="00543853"/>
    <w:rsid w:val="00543EB9"/>
    <w:rsid w:val="0054409E"/>
    <w:rsid w:val="00547691"/>
    <w:rsid w:val="005476FC"/>
    <w:rsid w:val="005521DD"/>
    <w:rsid w:val="00555481"/>
    <w:rsid w:val="005631B8"/>
    <w:rsid w:val="005710B7"/>
    <w:rsid w:val="00574200"/>
    <w:rsid w:val="005755EB"/>
    <w:rsid w:val="00576A37"/>
    <w:rsid w:val="00577B9A"/>
    <w:rsid w:val="0058023C"/>
    <w:rsid w:val="0058462F"/>
    <w:rsid w:val="00584DA2"/>
    <w:rsid w:val="00595534"/>
    <w:rsid w:val="005C0333"/>
    <w:rsid w:val="005C53CE"/>
    <w:rsid w:val="005D134A"/>
    <w:rsid w:val="005D3999"/>
    <w:rsid w:val="005F2235"/>
    <w:rsid w:val="005F285E"/>
    <w:rsid w:val="005F4496"/>
    <w:rsid w:val="0060641E"/>
    <w:rsid w:val="00610B26"/>
    <w:rsid w:val="00612DB2"/>
    <w:rsid w:val="00614C6C"/>
    <w:rsid w:val="00624F61"/>
    <w:rsid w:val="00626A8A"/>
    <w:rsid w:val="006271BB"/>
    <w:rsid w:val="006324FF"/>
    <w:rsid w:val="006335CF"/>
    <w:rsid w:val="00633E06"/>
    <w:rsid w:val="00642DCC"/>
    <w:rsid w:val="006447E7"/>
    <w:rsid w:val="00662973"/>
    <w:rsid w:val="00662FAB"/>
    <w:rsid w:val="006652C4"/>
    <w:rsid w:val="00667DAD"/>
    <w:rsid w:val="00674E99"/>
    <w:rsid w:val="00680C4B"/>
    <w:rsid w:val="00683669"/>
    <w:rsid w:val="006868CA"/>
    <w:rsid w:val="00691F1F"/>
    <w:rsid w:val="006927F3"/>
    <w:rsid w:val="0069291D"/>
    <w:rsid w:val="006A3C3D"/>
    <w:rsid w:val="006B009E"/>
    <w:rsid w:val="006B0D30"/>
    <w:rsid w:val="006D1D68"/>
    <w:rsid w:val="006D2806"/>
    <w:rsid w:val="006D337E"/>
    <w:rsid w:val="006D4E17"/>
    <w:rsid w:val="00705151"/>
    <w:rsid w:val="00707B05"/>
    <w:rsid w:val="00717359"/>
    <w:rsid w:val="007177E2"/>
    <w:rsid w:val="00724121"/>
    <w:rsid w:val="007325B5"/>
    <w:rsid w:val="007343A5"/>
    <w:rsid w:val="0074244D"/>
    <w:rsid w:val="007523FC"/>
    <w:rsid w:val="00754C99"/>
    <w:rsid w:val="00757709"/>
    <w:rsid w:val="007707E6"/>
    <w:rsid w:val="007821CE"/>
    <w:rsid w:val="00782E16"/>
    <w:rsid w:val="00784224"/>
    <w:rsid w:val="007852A1"/>
    <w:rsid w:val="007878F7"/>
    <w:rsid w:val="00791122"/>
    <w:rsid w:val="00792411"/>
    <w:rsid w:val="00796DC8"/>
    <w:rsid w:val="007A541B"/>
    <w:rsid w:val="007B3990"/>
    <w:rsid w:val="007B4529"/>
    <w:rsid w:val="007B6DBE"/>
    <w:rsid w:val="007C5048"/>
    <w:rsid w:val="007D0F64"/>
    <w:rsid w:val="007D60AA"/>
    <w:rsid w:val="007E2F4B"/>
    <w:rsid w:val="007F0630"/>
    <w:rsid w:val="00806F27"/>
    <w:rsid w:val="008130F4"/>
    <w:rsid w:val="008135F8"/>
    <w:rsid w:val="00822C54"/>
    <w:rsid w:val="0083035B"/>
    <w:rsid w:val="00831D79"/>
    <w:rsid w:val="00834733"/>
    <w:rsid w:val="00835BC5"/>
    <w:rsid w:val="008435B9"/>
    <w:rsid w:val="00852D6D"/>
    <w:rsid w:val="00856944"/>
    <w:rsid w:val="00862809"/>
    <w:rsid w:val="008631F8"/>
    <w:rsid w:val="00863599"/>
    <w:rsid w:val="008671B8"/>
    <w:rsid w:val="00870777"/>
    <w:rsid w:val="008753E6"/>
    <w:rsid w:val="00881675"/>
    <w:rsid w:val="0088659D"/>
    <w:rsid w:val="00890EEE"/>
    <w:rsid w:val="00892D6D"/>
    <w:rsid w:val="0089349A"/>
    <w:rsid w:val="008934BB"/>
    <w:rsid w:val="00895064"/>
    <w:rsid w:val="008967F6"/>
    <w:rsid w:val="008A19A4"/>
    <w:rsid w:val="008A5C1D"/>
    <w:rsid w:val="008A667C"/>
    <w:rsid w:val="008A6805"/>
    <w:rsid w:val="008B0CD5"/>
    <w:rsid w:val="008B59EC"/>
    <w:rsid w:val="008B6FCD"/>
    <w:rsid w:val="008C3F23"/>
    <w:rsid w:val="008D2E85"/>
    <w:rsid w:val="008E51EA"/>
    <w:rsid w:val="008E58CB"/>
    <w:rsid w:val="008F451B"/>
    <w:rsid w:val="008F7EE8"/>
    <w:rsid w:val="009015C0"/>
    <w:rsid w:val="00904DAD"/>
    <w:rsid w:val="009121E3"/>
    <w:rsid w:val="00912FD8"/>
    <w:rsid w:val="0091345F"/>
    <w:rsid w:val="00914F8C"/>
    <w:rsid w:val="00916034"/>
    <w:rsid w:val="00917F83"/>
    <w:rsid w:val="0092220B"/>
    <w:rsid w:val="00923B59"/>
    <w:rsid w:val="009253A4"/>
    <w:rsid w:val="00936047"/>
    <w:rsid w:val="00940BD9"/>
    <w:rsid w:val="00945A8B"/>
    <w:rsid w:val="00945CAD"/>
    <w:rsid w:val="009476F1"/>
    <w:rsid w:val="009506FD"/>
    <w:rsid w:val="00951FF8"/>
    <w:rsid w:val="00952A2C"/>
    <w:rsid w:val="00954CB3"/>
    <w:rsid w:val="0095641F"/>
    <w:rsid w:val="00956FB6"/>
    <w:rsid w:val="00961E37"/>
    <w:rsid w:val="00963081"/>
    <w:rsid w:val="009661EB"/>
    <w:rsid w:val="00966291"/>
    <w:rsid w:val="00976DAC"/>
    <w:rsid w:val="00981D4D"/>
    <w:rsid w:val="00985F53"/>
    <w:rsid w:val="009B400B"/>
    <w:rsid w:val="009C16F9"/>
    <w:rsid w:val="009C4D9F"/>
    <w:rsid w:val="009C696B"/>
    <w:rsid w:val="009D0CD7"/>
    <w:rsid w:val="009F2BD1"/>
    <w:rsid w:val="009F3D7E"/>
    <w:rsid w:val="00A00000"/>
    <w:rsid w:val="00A0789B"/>
    <w:rsid w:val="00A11A0B"/>
    <w:rsid w:val="00A204BC"/>
    <w:rsid w:val="00A247E6"/>
    <w:rsid w:val="00A269FE"/>
    <w:rsid w:val="00A31AED"/>
    <w:rsid w:val="00A42AF0"/>
    <w:rsid w:val="00A45060"/>
    <w:rsid w:val="00A607E8"/>
    <w:rsid w:val="00A60E9E"/>
    <w:rsid w:val="00A6323B"/>
    <w:rsid w:val="00A7140D"/>
    <w:rsid w:val="00A74B36"/>
    <w:rsid w:val="00A805ED"/>
    <w:rsid w:val="00A90928"/>
    <w:rsid w:val="00A91D61"/>
    <w:rsid w:val="00AA4A17"/>
    <w:rsid w:val="00AB6AE3"/>
    <w:rsid w:val="00AB752B"/>
    <w:rsid w:val="00AC253E"/>
    <w:rsid w:val="00AC36B2"/>
    <w:rsid w:val="00AD090A"/>
    <w:rsid w:val="00AD26F0"/>
    <w:rsid w:val="00AD425F"/>
    <w:rsid w:val="00AE3A59"/>
    <w:rsid w:val="00AF34F6"/>
    <w:rsid w:val="00AF503A"/>
    <w:rsid w:val="00AF60AA"/>
    <w:rsid w:val="00AF7661"/>
    <w:rsid w:val="00B04336"/>
    <w:rsid w:val="00B114B6"/>
    <w:rsid w:val="00B14086"/>
    <w:rsid w:val="00B14D5C"/>
    <w:rsid w:val="00B20E61"/>
    <w:rsid w:val="00B254B2"/>
    <w:rsid w:val="00B260FE"/>
    <w:rsid w:val="00B26629"/>
    <w:rsid w:val="00B30EFE"/>
    <w:rsid w:val="00B32081"/>
    <w:rsid w:val="00B42EDC"/>
    <w:rsid w:val="00B4323D"/>
    <w:rsid w:val="00B43384"/>
    <w:rsid w:val="00B43784"/>
    <w:rsid w:val="00B46FC3"/>
    <w:rsid w:val="00B534B6"/>
    <w:rsid w:val="00B56F84"/>
    <w:rsid w:val="00B60A8F"/>
    <w:rsid w:val="00B62112"/>
    <w:rsid w:val="00B6692D"/>
    <w:rsid w:val="00B87866"/>
    <w:rsid w:val="00B92B3B"/>
    <w:rsid w:val="00BA5635"/>
    <w:rsid w:val="00BB4544"/>
    <w:rsid w:val="00BB48AA"/>
    <w:rsid w:val="00BB5E48"/>
    <w:rsid w:val="00BB7545"/>
    <w:rsid w:val="00BE3074"/>
    <w:rsid w:val="00BE3E97"/>
    <w:rsid w:val="00BE71E3"/>
    <w:rsid w:val="00BF518C"/>
    <w:rsid w:val="00BF56B5"/>
    <w:rsid w:val="00BF6A19"/>
    <w:rsid w:val="00C03067"/>
    <w:rsid w:val="00C309E2"/>
    <w:rsid w:val="00C3259E"/>
    <w:rsid w:val="00C405E4"/>
    <w:rsid w:val="00C52E94"/>
    <w:rsid w:val="00C55265"/>
    <w:rsid w:val="00C5532B"/>
    <w:rsid w:val="00C61D30"/>
    <w:rsid w:val="00C61F29"/>
    <w:rsid w:val="00C70206"/>
    <w:rsid w:val="00C70FDE"/>
    <w:rsid w:val="00C77E59"/>
    <w:rsid w:val="00C8319C"/>
    <w:rsid w:val="00C842F7"/>
    <w:rsid w:val="00C847A6"/>
    <w:rsid w:val="00C859BB"/>
    <w:rsid w:val="00C86CD8"/>
    <w:rsid w:val="00C91C5A"/>
    <w:rsid w:val="00CA328E"/>
    <w:rsid w:val="00CC275E"/>
    <w:rsid w:val="00CC6AF1"/>
    <w:rsid w:val="00CD1DAD"/>
    <w:rsid w:val="00CF146D"/>
    <w:rsid w:val="00CF4891"/>
    <w:rsid w:val="00D07B95"/>
    <w:rsid w:val="00D12801"/>
    <w:rsid w:val="00D13A48"/>
    <w:rsid w:val="00D17D87"/>
    <w:rsid w:val="00D31AA5"/>
    <w:rsid w:val="00D40C31"/>
    <w:rsid w:val="00D41B41"/>
    <w:rsid w:val="00D56467"/>
    <w:rsid w:val="00D57621"/>
    <w:rsid w:val="00D61118"/>
    <w:rsid w:val="00D73B92"/>
    <w:rsid w:val="00D864FF"/>
    <w:rsid w:val="00D872F1"/>
    <w:rsid w:val="00D9153F"/>
    <w:rsid w:val="00D92B82"/>
    <w:rsid w:val="00D94805"/>
    <w:rsid w:val="00DA0CD6"/>
    <w:rsid w:val="00DA18BB"/>
    <w:rsid w:val="00DA1F43"/>
    <w:rsid w:val="00DA441C"/>
    <w:rsid w:val="00DB15A7"/>
    <w:rsid w:val="00DB2B15"/>
    <w:rsid w:val="00DC25E1"/>
    <w:rsid w:val="00DC6035"/>
    <w:rsid w:val="00DC6EB5"/>
    <w:rsid w:val="00DD0E51"/>
    <w:rsid w:val="00DD220E"/>
    <w:rsid w:val="00DD31C1"/>
    <w:rsid w:val="00DD6981"/>
    <w:rsid w:val="00DE1AC2"/>
    <w:rsid w:val="00DE243F"/>
    <w:rsid w:val="00DF6EE4"/>
    <w:rsid w:val="00DF766F"/>
    <w:rsid w:val="00E05693"/>
    <w:rsid w:val="00E07EA7"/>
    <w:rsid w:val="00E27B64"/>
    <w:rsid w:val="00E31644"/>
    <w:rsid w:val="00E3419F"/>
    <w:rsid w:val="00E35239"/>
    <w:rsid w:val="00E40D35"/>
    <w:rsid w:val="00E42750"/>
    <w:rsid w:val="00E466BE"/>
    <w:rsid w:val="00E5120A"/>
    <w:rsid w:val="00E54FA4"/>
    <w:rsid w:val="00E55CF5"/>
    <w:rsid w:val="00E61077"/>
    <w:rsid w:val="00E656DD"/>
    <w:rsid w:val="00E66E30"/>
    <w:rsid w:val="00E77974"/>
    <w:rsid w:val="00E84A0D"/>
    <w:rsid w:val="00E86416"/>
    <w:rsid w:val="00E90831"/>
    <w:rsid w:val="00E91A7F"/>
    <w:rsid w:val="00EB0EB8"/>
    <w:rsid w:val="00EB76C7"/>
    <w:rsid w:val="00EC2F09"/>
    <w:rsid w:val="00EC3226"/>
    <w:rsid w:val="00EC4837"/>
    <w:rsid w:val="00EC63C8"/>
    <w:rsid w:val="00ED18D7"/>
    <w:rsid w:val="00EE0FE7"/>
    <w:rsid w:val="00EE1968"/>
    <w:rsid w:val="00EE732C"/>
    <w:rsid w:val="00EF3448"/>
    <w:rsid w:val="00EF65AC"/>
    <w:rsid w:val="00F025E4"/>
    <w:rsid w:val="00F02F51"/>
    <w:rsid w:val="00F048D0"/>
    <w:rsid w:val="00F0641B"/>
    <w:rsid w:val="00F11DCD"/>
    <w:rsid w:val="00F12655"/>
    <w:rsid w:val="00F33A35"/>
    <w:rsid w:val="00F35ACC"/>
    <w:rsid w:val="00F37BDA"/>
    <w:rsid w:val="00F425CA"/>
    <w:rsid w:val="00F5286E"/>
    <w:rsid w:val="00F65B38"/>
    <w:rsid w:val="00F738F0"/>
    <w:rsid w:val="00F74F6D"/>
    <w:rsid w:val="00F84BB7"/>
    <w:rsid w:val="00F93C87"/>
    <w:rsid w:val="00FA7651"/>
    <w:rsid w:val="00FA7751"/>
    <w:rsid w:val="00FB3B0B"/>
    <w:rsid w:val="00FB50D7"/>
    <w:rsid w:val="00FC50F5"/>
    <w:rsid w:val="00FD3D4A"/>
    <w:rsid w:val="00FD5FED"/>
    <w:rsid w:val="00FE15D7"/>
    <w:rsid w:val="00FF610A"/>
    <w:rsid w:val="00FF7A4E"/>
    <w:rsid w:val="01CF1907"/>
    <w:rsid w:val="020715C0"/>
    <w:rsid w:val="026F0E04"/>
    <w:rsid w:val="028B3826"/>
    <w:rsid w:val="029E0CDB"/>
    <w:rsid w:val="033D5294"/>
    <w:rsid w:val="037B3535"/>
    <w:rsid w:val="03CE35CB"/>
    <w:rsid w:val="03EA43FF"/>
    <w:rsid w:val="04122772"/>
    <w:rsid w:val="04862D7A"/>
    <w:rsid w:val="048940E9"/>
    <w:rsid w:val="05305791"/>
    <w:rsid w:val="0573547D"/>
    <w:rsid w:val="058A4BA6"/>
    <w:rsid w:val="06994D63"/>
    <w:rsid w:val="088421CE"/>
    <w:rsid w:val="08C452ED"/>
    <w:rsid w:val="09265392"/>
    <w:rsid w:val="09A84DEA"/>
    <w:rsid w:val="09DB0962"/>
    <w:rsid w:val="0AD136B1"/>
    <w:rsid w:val="0B201EC1"/>
    <w:rsid w:val="0B2F5A6C"/>
    <w:rsid w:val="0C2F4620"/>
    <w:rsid w:val="0C7A6855"/>
    <w:rsid w:val="0CF500B4"/>
    <w:rsid w:val="0D5150A7"/>
    <w:rsid w:val="0DE76CBA"/>
    <w:rsid w:val="0DFF1256"/>
    <w:rsid w:val="0E52758D"/>
    <w:rsid w:val="0F4A6A25"/>
    <w:rsid w:val="0F686DB7"/>
    <w:rsid w:val="0F777551"/>
    <w:rsid w:val="0FE51597"/>
    <w:rsid w:val="1105153B"/>
    <w:rsid w:val="1111168F"/>
    <w:rsid w:val="118A739D"/>
    <w:rsid w:val="11A021F8"/>
    <w:rsid w:val="11A203D0"/>
    <w:rsid w:val="11C7593B"/>
    <w:rsid w:val="12370B93"/>
    <w:rsid w:val="124A2691"/>
    <w:rsid w:val="12AB53E5"/>
    <w:rsid w:val="12E070F9"/>
    <w:rsid w:val="133C5B95"/>
    <w:rsid w:val="134C1431"/>
    <w:rsid w:val="13763826"/>
    <w:rsid w:val="144A1DD6"/>
    <w:rsid w:val="167062B5"/>
    <w:rsid w:val="170F4915"/>
    <w:rsid w:val="17FA43B0"/>
    <w:rsid w:val="18203391"/>
    <w:rsid w:val="184F1934"/>
    <w:rsid w:val="18B31DD5"/>
    <w:rsid w:val="18CB2AC8"/>
    <w:rsid w:val="18F92614"/>
    <w:rsid w:val="193E2485"/>
    <w:rsid w:val="19BD564F"/>
    <w:rsid w:val="19E41ABA"/>
    <w:rsid w:val="1A01252B"/>
    <w:rsid w:val="1A264176"/>
    <w:rsid w:val="1A4F6A66"/>
    <w:rsid w:val="1A6D4B10"/>
    <w:rsid w:val="1B507084"/>
    <w:rsid w:val="1C434EF2"/>
    <w:rsid w:val="1C5D3C4D"/>
    <w:rsid w:val="1C9028A7"/>
    <w:rsid w:val="1CA23D6F"/>
    <w:rsid w:val="1CCB751E"/>
    <w:rsid w:val="1CE0295E"/>
    <w:rsid w:val="1D120041"/>
    <w:rsid w:val="1DD2442A"/>
    <w:rsid w:val="1DFF29A4"/>
    <w:rsid w:val="1EDB762C"/>
    <w:rsid w:val="20296010"/>
    <w:rsid w:val="207C7CDC"/>
    <w:rsid w:val="2180358A"/>
    <w:rsid w:val="21BB053A"/>
    <w:rsid w:val="2272017B"/>
    <w:rsid w:val="234E5B4A"/>
    <w:rsid w:val="238143C5"/>
    <w:rsid w:val="23C977C5"/>
    <w:rsid w:val="23DC260C"/>
    <w:rsid w:val="24107A5A"/>
    <w:rsid w:val="243C6DCA"/>
    <w:rsid w:val="256A499D"/>
    <w:rsid w:val="25A10457"/>
    <w:rsid w:val="25C7568D"/>
    <w:rsid w:val="261C0F13"/>
    <w:rsid w:val="2663698E"/>
    <w:rsid w:val="270054B1"/>
    <w:rsid w:val="27070CA1"/>
    <w:rsid w:val="27210700"/>
    <w:rsid w:val="27471078"/>
    <w:rsid w:val="27546596"/>
    <w:rsid w:val="27773FD7"/>
    <w:rsid w:val="27893A2D"/>
    <w:rsid w:val="27F82DA5"/>
    <w:rsid w:val="285A17C2"/>
    <w:rsid w:val="297D7AD9"/>
    <w:rsid w:val="2B5E52B2"/>
    <w:rsid w:val="2B8D0C77"/>
    <w:rsid w:val="2BB36041"/>
    <w:rsid w:val="2BC557CE"/>
    <w:rsid w:val="2C01653E"/>
    <w:rsid w:val="2DD21E0A"/>
    <w:rsid w:val="2E023510"/>
    <w:rsid w:val="2E1A6987"/>
    <w:rsid w:val="2EE74974"/>
    <w:rsid w:val="2F5D072D"/>
    <w:rsid w:val="30062758"/>
    <w:rsid w:val="30534DD6"/>
    <w:rsid w:val="30541D07"/>
    <w:rsid w:val="307C2EE2"/>
    <w:rsid w:val="31020EF8"/>
    <w:rsid w:val="31573A72"/>
    <w:rsid w:val="31C5592A"/>
    <w:rsid w:val="31D03D57"/>
    <w:rsid w:val="320F66C7"/>
    <w:rsid w:val="32B75EAD"/>
    <w:rsid w:val="32B95067"/>
    <w:rsid w:val="32FB5D0D"/>
    <w:rsid w:val="33806491"/>
    <w:rsid w:val="33F63396"/>
    <w:rsid w:val="345847A1"/>
    <w:rsid w:val="351C283A"/>
    <w:rsid w:val="35A53D8B"/>
    <w:rsid w:val="365B5A65"/>
    <w:rsid w:val="369A52F4"/>
    <w:rsid w:val="36A95EE6"/>
    <w:rsid w:val="36C02E61"/>
    <w:rsid w:val="36E276EF"/>
    <w:rsid w:val="36E938FE"/>
    <w:rsid w:val="371B2276"/>
    <w:rsid w:val="37A04D56"/>
    <w:rsid w:val="37A85983"/>
    <w:rsid w:val="383A5F0D"/>
    <w:rsid w:val="383A76E0"/>
    <w:rsid w:val="39493E32"/>
    <w:rsid w:val="3A00650B"/>
    <w:rsid w:val="3AAA4237"/>
    <w:rsid w:val="3AEF33BC"/>
    <w:rsid w:val="3B675C36"/>
    <w:rsid w:val="3BE045ED"/>
    <w:rsid w:val="3C5E791A"/>
    <w:rsid w:val="3C9A3EFB"/>
    <w:rsid w:val="3CE50817"/>
    <w:rsid w:val="3D205459"/>
    <w:rsid w:val="3DCA6639"/>
    <w:rsid w:val="3E4967B6"/>
    <w:rsid w:val="3E502D79"/>
    <w:rsid w:val="3ECD4126"/>
    <w:rsid w:val="3EE73FDE"/>
    <w:rsid w:val="3EF67997"/>
    <w:rsid w:val="3F4817D0"/>
    <w:rsid w:val="3F593EAA"/>
    <w:rsid w:val="3FC80D62"/>
    <w:rsid w:val="3FDF2155"/>
    <w:rsid w:val="401B5CCE"/>
    <w:rsid w:val="40600DAE"/>
    <w:rsid w:val="40977AC7"/>
    <w:rsid w:val="41196E69"/>
    <w:rsid w:val="41DD42A4"/>
    <w:rsid w:val="42BE2A0F"/>
    <w:rsid w:val="42F44377"/>
    <w:rsid w:val="43042161"/>
    <w:rsid w:val="434E5C1F"/>
    <w:rsid w:val="43FF6C9B"/>
    <w:rsid w:val="44191976"/>
    <w:rsid w:val="441D4202"/>
    <w:rsid w:val="447F4114"/>
    <w:rsid w:val="44970113"/>
    <w:rsid w:val="450141A8"/>
    <w:rsid w:val="45536862"/>
    <w:rsid w:val="45A92585"/>
    <w:rsid w:val="45BF7797"/>
    <w:rsid w:val="463C2641"/>
    <w:rsid w:val="46E474A2"/>
    <w:rsid w:val="47385886"/>
    <w:rsid w:val="47393F95"/>
    <w:rsid w:val="4757351A"/>
    <w:rsid w:val="47B02D5B"/>
    <w:rsid w:val="47F87104"/>
    <w:rsid w:val="481E2092"/>
    <w:rsid w:val="487C30E1"/>
    <w:rsid w:val="48B237CA"/>
    <w:rsid w:val="49B900C8"/>
    <w:rsid w:val="4A6F3E81"/>
    <w:rsid w:val="4AB7530A"/>
    <w:rsid w:val="4BA71DDE"/>
    <w:rsid w:val="4C6B47EC"/>
    <w:rsid w:val="4CE74513"/>
    <w:rsid w:val="4D036A69"/>
    <w:rsid w:val="4D4B3414"/>
    <w:rsid w:val="4E645124"/>
    <w:rsid w:val="4EA05D59"/>
    <w:rsid w:val="4EA201A6"/>
    <w:rsid w:val="4F506B2E"/>
    <w:rsid w:val="4F9C52BE"/>
    <w:rsid w:val="500E3325"/>
    <w:rsid w:val="501F5F01"/>
    <w:rsid w:val="507765E7"/>
    <w:rsid w:val="50A642E7"/>
    <w:rsid w:val="50FC0B47"/>
    <w:rsid w:val="535D7D17"/>
    <w:rsid w:val="536D4C34"/>
    <w:rsid w:val="539352A0"/>
    <w:rsid w:val="53D6400F"/>
    <w:rsid w:val="53FA74D7"/>
    <w:rsid w:val="5405480F"/>
    <w:rsid w:val="54396FBB"/>
    <w:rsid w:val="547E46EB"/>
    <w:rsid w:val="54857EE1"/>
    <w:rsid w:val="557259DF"/>
    <w:rsid w:val="558D1ADF"/>
    <w:rsid w:val="56A81A11"/>
    <w:rsid w:val="570E3961"/>
    <w:rsid w:val="572A2372"/>
    <w:rsid w:val="57654230"/>
    <w:rsid w:val="58204C36"/>
    <w:rsid w:val="5859270E"/>
    <w:rsid w:val="587A0EC6"/>
    <w:rsid w:val="591D6844"/>
    <w:rsid w:val="5968500E"/>
    <w:rsid w:val="5B1F20E8"/>
    <w:rsid w:val="5C995ACC"/>
    <w:rsid w:val="5C997FF6"/>
    <w:rsid w:val="5EB326DC"/>
    <w:rsid w:val="5F2E3CF3"/>
    <w:rsid w:val="5F587050"/>
    <w:rsid w:val="5F6C401A"/>
    <w:rsid w:val="60563B24"/>
    <w:rsid w:val="60D164AE"/>
    <w:rsid w:val="60DF1D6B"/>
    <w:rsid w:val="61827098"/>
    <w:rsid w:val="61EE75E7"/>
    <w:rsid w:val="62356A2C"/>
    <w:rsid w:val="62392EB4"/>
    <w:rsid w:val="624125B1"/>
    <w:rsid w:val="624A23EC"/>
    <w:rsid w:val="625E09BF"/>
    <w:rsid w:val="627C3E3C"/>
    <w:rsid w:val="62957AAD"/>
    <w:rsid w:val="62F650F5"/>
    <w:rsid w:val="633372A2"/>
    <w:rsid w:val="637B7147"/>
    <w:rsid w:val="643D1673"/>
    <w:rsid w:val="652D037B"/>
    <w:rsid w:val="65843A29"/>
    <w:rsid w:val="65C879B4"/>
    <w:rsid w:val="65D308B7"/>
    <w:rsid w:val="66255906"/>
    <w:rsid w:val="66A27570"/>
    <w:rsid w:val="67127145"/>
    <w:rsid w:val="68276322"/>
    <w:rsid w:val="68E65578"/>
    <w:rsid w:val="691050EB"/>
    <w:rsid w:val="698F082F"/>
    <w:rsid w:val="69B014EB"/>
    <w:rsid w:val="69C80E3F"/>
    <w:rsid w:val="69F5504B"/>
    <w:rsid w:val="6A086555"/>
    <w:rsid w:val="6A0B4270"/>
    <w:rsid w:val="6A196754"/>
    <w:rsid w:val="6A6177DC"/>
    <w:rsid w:val="6AB83A62"/>
    <w:rsid w:val="6B4E7D40"/>
    <w:rsid w:val="6BE02CC6"/>
    <w:rsid w:val="6C173C29"/>
    <w:rsid w:val="6C40558C"/>
    <w:rsid w:val="6CE10A2F"/>
    <w:rsid w:val="6D2D29AD"/>
    <w:rsid w:val="6E4570E3"/>
    <w:rsid w:val="6E9646EF"/>
    <w:rsid w:val="6EA7519A"/>
    <w:rsid w:val="6EE67780"/>
    <w:rsid w:val="6EFD37D8"/>
    <w:rsid w:val="6F655367"/>
    <w:rsid w:val="6F747294"/>
    <w:rsid w:val="6F8D47B9"/>
    <w:rsid w:val="6FB44A16"/>
    <w:rsid w:val="6FF07C32"/>
    <w:rsid w:val="700F04E7"/>
    <w:rsid w:val="705501F2"/>
    <w:rsid w:val="70B579C4"/>
    <w:rsid w:val="70F25AEA"/>
    <w:rsid w:val="722D78F3"/>
    <w:rsid w:val="72912A35"/>
    <w:rsid w:val="72C64B7E"/>
    <w:rsid w:val="731D3697"/>
    <w:rsid w:val="73214465"/>
    <w:rsid w:val="74F40A94"/>
    <w:rsid w:val="755E454F"/>
    <w:rsid w:val="75852592"/>
    <w:rsid w:val="765357A7"/>
    <w:rsid w:val="765C3ABF"/>
    <w:rsid w:val="76AC4572"/>
    <w:rsid w:val="76B5414D"/>
    <w:rsid w:val="776C52FA"/>
    <w:rsid w:val="78753E6A"/>
    <w:rsid w:val="78E31924"/>
    <w:rsid w:val="78F2000C"/>
    <w:rsid w:val="79654980"/>
    <w:rsid w:val="79FD0865"/>
    <w:rsid w:val="7A8E63B8"/>
    <w:rsid w:val="7AAB1018"/>
    <w:rsid w:val="7B154FD2"/>
    <w:rsid w:val="7B62013A"/>
    <w:rsid w:val="7BC462D5"/>
    <w:rsid w:val="7C0A7917"/>
    <w:rsid w:val="7CC85951"/>
    <w:rsid w:val="7CDB423F"/>
    <w:rsid w:val="7D0D681D"/>
    <w:rsid w:val="7D144914"/>
    <w:rsid w:val="7D1E1A15"/>
    <w:rsid w:val="7D1F6070"/>
    <w:rsid w:val="7D2E7015"/>
    <w:rsid w:val="7D344D95"/>
    <w:rsid w:val="7D3C7C3B"/>
    <w:rsid w:val="7D673FCB"/>
    <w:rsid w:val="7D881CD5"/>
    <w:rsid w:val="7DC33F26"/>
    <w:rsid w:val="7E880429"/>
    <w:rsid w:val="7EC23E83"/>
    <w:rsid w:val="7EE06F82"/>
    <w:rsid w:val="7EFA240E"/>
    <w:rsid w:val="7F1A647E"/>
    <w:rsid w:val="7F8A0438"/>
    <w:rsid w:val="7FB435C9"/>
    <w:rsid w:val="7FB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numPr>
        <w:ilvl w:val="0"/>
        <w:numId w:val="1"/>
      </w:numPr>
      <w:autoSpaceDE w:val="0"/>
      <w:autoSpaceDN w:val="0"/>
      <w:adjustRightInd w:val="0"/>
      <w:spacing w:before="120" w:after="120" w:line="360" w:lineRule="auto"/>
      <w:ind w:left="0" w:firstLine="0"/>
      <w:outlineLvl w:val="0"/>
    </w:pPr>
    <w:rPr>
      <w:rFonts w:ascii="Arial" w:hAnsi="Arial"/>
      <w:b/>
      <w:bCs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8"/>
    <w:unhideWhenUsed/>
    <w:qFormat/>
    <w:uiPriority w:val="0"/>
    <w:pPr>
      <w:keepNext/>
      <w:numPr>
        <w:ilvl w:val="1"/>
        <w:numId w:val="1"/>
      </w:numPr>
      <w:autoSpaceDE w:val="0"/>
      <w:autoSpaceDN w:val="0"/>
      <w:adjustRightInd w:val="0"/>
      <w:spacing w:before="100" w:beforeLines="100" w:after="50" w:afterLines="50" w:line="360" w:lineRule="auto"/>
      <w:ind w:left="0" w:firstLine="0"/>
      <w:outlineLvl w:val="1"/>
    </w:pPr>
    <w:rPr>
      <w:rFonts w:ascii="Arial" w:hAnsi="Arial"/>
      <w:b/>
      <w:b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39"/>
    <w:qFormat/>
    <w:uiPriority w:val="0"/>
    <w:pPr>
      <w:keepNext/>
      <w:keepLines/>
      <w:widowControl w:val="0"/>
      <w:numPr>
        <w:ilvl w:val="2"/>
        <w:numId w:val="1"/>
      </w:numPr>
      <w:autoSpaceDE w:val="0"/>
      <w:autoSpaceDN w:val="0"/>
      <w:adjustRightInd w:val="0"/>
      <w:spacing w:before="120" w:after="120" w:line="412" w:lineRule="auto"/>
      <w:ind w:left="0" w:firstLine="0"/>
      <w:outlineLvl w:val="2"/>
    </w:pPr>
    <w:rPr>
      <w:rFonts w:ascii="Arial" w:hAnsi="Arial"/>
      <w:b/>
      <w:color w:val="000000"/>
      <w:sz w:val="28"/>
      <w:szCs w:val="28"/>
    </w:rPr>
  </w:style>
  <w:style w:type="paragraph" w:styleId="5">
    <w:name w:val="heading 4"/>
    <w:basedOn w:val="1"/>
    <w:next w:val="1"/>
    <w:link w:val="40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4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43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44"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45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46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/>
      <w:sz w:val="24"/>
    </w:rPr>
  </w:style>
  <w:style w:type="paragraph" w:styleId="12">
    <w:name w:val="Document Map"/>
    <w:basedOn w:val="1"/>
    <w:link w:val="47"/>
    <w:qFormat/>
    <w:uiPriority w:val="0"/>
    <w:pPr>
      <w:shd w:val="clear" w:color="auto" w:fill="000080"/>
    </w:pPr>
  </w:style>
  <w:style w:type="paragraph" w:styleId="13">
    <w:name w:val="annotation text"/>
    <w:basedOn w:val="1"/>
    <w:link w:val="48"/>
    <w:qFormat/>
    <w:uiPriority w:val="0"/>
  </w:style>
  <w:style w:type="paragraph" w:styleId="14">
    <w:name w:val="Body Text"/>
    <w:basedOn w:val="1"/>
    <w:link w:val="36"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tabs>
        <w:tab w:val="left" w:pos="630"/>
      </w:tabs>
      <w:ind w:firstLine="560" w:firstLineChars="200"/>
    </w:pPr>
    <w:rPr>
      <w:sz w:val="28"/>
      <w:szCs w:val="20"/>
    </w:rPr>
  </w:style>
  <w:style w:type="paragraph" w:styleId="16">
    <w:name w:val="toc 3"/>
    <w:basedOn w:val="1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left="400" w:leftChars="400"/>
      <w:jc w:val="both"/>
    </w:pPr>
    <w:rPr>
      <w:rFonts w:ascii="Arial" w:hAnsi="Arial"/>
      <w:color w:val="000000"/>
      <w:sz w:val="24"/>
    </w:rPr>
  </w:style>
  <w:style w:type="paragraph" w:styleId="17">
    <w:name w:val="Date"/>
    <w:basedOn w:val="1"/>
    <w:next w:val="1"/>
    <w:qFormat/>
    <w:uiPriority w:val="0"/>
    <w:pPr>
      <w:ind w:left="100" w:leftChars="2500"/>
    </w:pPr>
    <w:rPr>
      <w:sz w:val="28"/>
      <w:szCs w:val="20"/>
    </w:rPr>
  </w:style>
  <w:style w:type="paragraph" w:styleId="18">
    <w:name w:val="Body Text Indent 2"/>
    <w:basedOn w:val="1"/>
    <w:link w:val="49"/>
    <w:qFormat/>
    <w:uiPriority w:val="0"/>
    <w:pPr>
      <w:spacing w:after="120" w:line="480" w:lineRule="auto"/>
      <w:ind w:left="420" w:leftChars="200"/>
    </w:pPr>
  </w:style>
  <w:style w:type="paragraph" w:styleId="19">
    <w:name w:val="Balloon Text"/>
    <w:basedOn w:val="1"/>
    <w:link w:val="50"/>
    <w:qFormat/>
    <w:uiPriority w:val="0"/>
    <w:rPr>
      <w:sz w:val="18"/>
      <w:szCs w:val="18"/>
    </w:rPr>
  </w:style>
  <w:style w:type="paragraph" w:styleId="20">
    <w:name w:val="footer"/>
    <w:basedOn w:val="1"/>
    <w:link w:val="5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0"/>
    <w:pPr>
      <w:widowControl w:val="0"/>
      <w:tabs>
        <w:tab w:val="left" w:pos="426"/>
        <w:tab w:val="right" w:leader="dot" w:pos="8296"/>
      </w:tabs>
      <w:autoSpaceDE w:val="0"/>
      <w:autoSpaceDN w:val="0"/>
      <w:adjustRightInd w:val="0"/>
      <w:spacing w:line="360" w:lineRule="auto"/>
      <w:jc w:val="both"/>
    </w:pPr>
    <w:rPr>
      <w:rFonts w:ascii="Arial" w:hAnsi="Arial"/>
      <w:color w:val="000000"/>
      <w:sz w:val="24"/>
    </w:rPr>
  </w:style>
  <w:style w:type="paragraph" w:styleId="23">
    <w:name w:val="toc 2"/>
    <w:basedOn w:val="1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ind w:left="200" w:leftChars="200"/>
      <w:jc w:val="both"/>
    </w:pPr>
    <w:rPr>
      <w:rFonts w:ascii="Arial" w:hAnsi="Arial"/>
      <w:color w:val="000000"/>
      <w:sz w:val="24"/>
    </w:rPr>
  </w:style>
  <w:style w:type="paragraph" w:styleId="2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5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13"/>
    <w:next w:val="13"/>
    <w:link w:val="54"/>
    <w:qFormat/>
    <w:uiPriority w:val="0"/>
    <w:rPr>
      <w:b/>
    </w:rPr>
  </w:style>
  <w:style w:type="paragraph" w:styleId="27">
    <w:name w:val="Body Text First Indent"/>
    <w:basedOn w:val="14"/>
    <w:qFormat/>
    <w:uiPriority w:val="0"/>
    <w:pPr>
      <w:ind w:firstLine="420" w:firstLineChars="100"/>
    </w:pPr>
  </w:style>
  <w:style w:type="table" w:styleId="29">
    <w:name w:val="Table Grid"/>
    <w:basedOn w:val="28"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Hyperlink"/>
    <w:basedOn w:val="30"/>
    <w:qFormat/>
    <w:uiPriority w:val="0"/>
    <w:rPr>
      <w:color w:val="0000FF"/>
      <w:u w:val="single"/>
    </w:rPr>
  </w:style>
  <w:style w:type="character" w:styleId="35">
    <w:name w:val="annotation reference"/>
    <w:basedOn w:val="30"/>
    <w:qFormat/>
    <w:uiPriority w:val="0"/>
    <w:rPr>
      <w:sz w:val="21"/>
      <w:szCs w:val="21"/>
    </w:rPr>
  </w:style>
  <w:style w:type="character" w:customStyle="1" w:styleId="36">
    <w:name w:val="正文文本 Char"/>
    <w:basedOn w:val="30"/>
    <w:link w:val="14"/>
    <w:qFormat/>
    <w:uiPriority w:val="0"/>
    <w:rPr>
      <w:rFonts w:hint="eastAsia" w:ascii="仿宋_GB2312" w:hAnsi="Times New Roman" w:eastAsia="仿宋_GB2312" w:cs="Times New Roman"/>
      <w:sz w:val="24"/>
      <w:szCs w:val="24"/>
    </w:rPr>
  </w:style>
  <w:style w:type="character" w:customStyle="1" w:styleId="37">
    <w:name w:val="标题 1 Char"/>
    <w:basedOn w:val="30"/>
    <w:link w:val="2"/>
    <w:qFormat/>
    <w:uiPriority w:val="0"/>
    <w:rPr>
      <w:rFonts w:hint="default" w:ascii="Arial" w:hAnsi="Arial" w:eastAsia="宋体" w:cs="Arial"/>
      <w:b/>
      <w:bCs/>
      <w:color w:val="000000"/>
      <w:sz w:val="30"/>
      <w:szCs w:val="30"/>
      <w:lang w:val="zh-CN"/>
    </w:rPr>
  </w:style>
  <w:style w:type="character" w:customStyle="1" w:styleId="38">
    <w:name w:val="标题 2 Char"/>
    <w:basedOn w:val="30"/>
    <w:link w:val="3"/>
    <w:qFormat/>
    <w:uiPriority w:val="0"/>
    <w:rPr>
      <w:rFonts w:hint="default" w:ascii="Arial" w:hAnsi="Arial" w:eastAsia="宋体" w:cs="宋体"/>
      <w:b/>
      <w:bCs/>
      <w:color w:val="000000"/>
      <w:sz w:val="28"/>
      <w:szCs w:val="28"/>
      <w:lang w:val="zh-CN" w:eastAsia="en-US"/>
    </w:rPr>
  </w:style>
  <w:style w:type="character" w:customStyle="1" w:styleId="39">
    <w:name w:val="标题 3 Char"/>
    <w:basedOn w:val="30"/>
    <w:link w:val="4"/>
    <w:qFormat/>
    <w:uiPriority w:val="0"/>
    <w:rPr>
      <w:rFonts w:hint="default" w:ascii="Arial" w:hAnsi="Arial" w:eastAsia="宋体" w:cs="宋体"/>
      <w:b/>
      <w:color w:val="000000"/>
      <w:kern w:val="2"/>
      <w:sz w:val="28"/>
      <w:szCs w:val="28"/>
      <w:lang w:val="zh-CN"/>
    </w:rPr>
  </w:style>
  <w:style w:type="character" w:customStyle="1" w:styleId="40">
    <w:name w:val="标题 4 Char"/>
    <w:basedOn w:val="30"/>
    <w:link w:val="5"/>
    <w:qFormat/>
    <w:uiPriority w:val="0"/>
    <w:rPr>
      <w:rFonts w:hint="default" w:ascii="Arial" w:hAnsi="Arial" w:eastAsia="宋体" w:cs="宋体"/>
      <w:b/>
      <w:bCs/>
      <w:color w:val="000000"/>
      <w:kern w:val="2"/>
      <w:sz w:val="28"/>
      <w:szCs w:val="24"/>
      <w:lang w:val="zh-CN"/>
    </w:rPr>
  </w:style>
  <w:style w:type="character" w:customStyle="1" w:styleId="41">
    <w:name w:val="标题 5 Char"/>
    <w:basedOn w:val="30"/>
    <w:link w:val="6"/>
    <w:qFormat/>
    <w:uiPriority w:val="0"/>
    <w:rPr>
      <w:rFonts w:hint="default" w:ascii="Arial" w:hAnsi="Arial" w:eastAsia="宋体" w:cs="宋体"/>
      <w:b/>
      <w:bCs/>
      <w:color w:val="000000"/>
      <w:kern w:val="2"/>
      <w:sz w:val="28"/>
      <w:szCs w:val="28"/>
      <w:lang w:val="zh-CN"/>
    </w:rPr>
  </w:style>
  <w:style w:type="character" w:customStyle="1" w:styleId="42">
    <w:name w:val="标题 6 Char"/>
    <w:basedOn w:val="30"/>
    <w:link w:val="7"/>
    <w:qFormat/>
    <w:uiPriority w:val="0"/>
    <w:rPr>
      <w:rFonts w:hint="default" w:ascii="Arial" w:hAnsi="Arial" w:eastAsia="黑体" w:cs="宋体"/>
      <w:b/>
      <w:bCs/>
      <w:color w:val="000000"/>
      <w:kern w:val="2"/>
      <w:sz w:val="24"/>
      <w:szCs w:val="24"/>
      <w:lang w:val="zh-CN"/>
    </w:rPr>
  </w:style>
  <w:style w:type="character" w:customStyle="1" w:styleId="43">
    <w:name w:val="标题 7 Char"/>
    <w:basedOn w:val="30"/>
    <w:link w:val="8"/>
    <w:qFormat/>
    <w:uiPriority w:val="0"/>
    <w:rPr>
      <w:rFonts w:hint="default" w:ascii="Arial" w:hAnsi="Arial" w:eastAsia="宋体" w:cs="宋体"/>
      <w:b/>
      <w:bCs/>
      <w:color w:val="000000"/>
      <w:kern w:val="2"/>
      <w:sz w:val="24"/>
      <w:szCs w:val="24"/>
      <w:lang w:val="zh-CN"/>
    </w:rPr>
  </w:style>
  <w:style w:type="character" w:customStyle="1" w:styleId="44">
    <w:name w:val="标题 8 Char"/>
    <w:basedOn w:val="30"/>
    <w:link w:val="9"/>
    <w:qFormat/>
    <w:uiPriority w:val="0"/>
    <w:rPr>
      <w:rFonts w:hint="default" w:ascii="Arial" w:hAnsi="Arial" w:eastAsia="黑体" w:cs="宋体"/>
      <w:color w:val="000000"/>
      <w:kern w:val="2"/>
      <w:sz w:val="24"/>
      <w:szCs w:val="24"/>
      <w:lang w:val="zh-CN"/>
    </w:rPr>
  </w:style>
  <w:style w:type="character" w:customStyle="1" w:styleId="45">
    <w:name w:val="标题 9 Char"/>
    <w:basedOn w:val="30"/>
    <w:link w:val="10"/>
    <w:qFormat/>
    <w:uiPriority w:val="0"/>
    <w:rPr>
      <w:rFonts w:hint="default" w:ascii="Arial" w:hAnsi="Arial" w:eastAsia="黑体" w:cs="宋体"/>
      <w:color w:val="000000"/>
      <w:kern w:val="2"/>
      <w:sz w:val="24"/>
      <w:szCs w:val="21"/>
      <w:lang w:val="zh-CN"/>
    </w:rPr>
  </w:style>
  <w:style w:type="character" w:customStyle="1" w:styleId="46">
    <w:name w:val="正文缩进 Char"/>
    <w:basedOn w:val="30"/>
    <w:link w:val="11"/>
    <w:qFormat/>
    <w:uiPriority w:val="0"/>
    <w:rPr>
      <w:rFonts w:hint="default" w:ascii="Calibri" w:hAnsi="Calibri" w:eastAsia="宋体" w:cs="Times New Roman"/>
      <w:kern w:val="2"/>
      <w:sz w:val="24"/>
      <w:szCs w:val="24"/>
      <w:lang w:val="zh-CN"/>
    </w:rPr>
  </w:style>
  <w:style w:type="character" w:customStyle="1" w:styleId="47">
    <w:name w:val="文档结构图 Char"/>
    <w:basedOn w:val="30"/>
    <w:link w:val="12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shd w:val="clear" w:color="auto" w:fill="000080"/>
      <w:lang w:val="zh-CN"/>
    </w:rPr>
  </w:style>
  <w:style w:type="character" w:customStyle="1" w:styleId="48">
    <w:name w:val="批注文字 Char"/>
    <w:basedOn w:val="30"/>
    <w:link w:val="13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lang w:val="zh-CN"/>
    </w:rPr>
  </w:style>
  <w:style w:type="character" w:customStyle="1" w:styleId="49">
    <w:name w:val="正文文本缩进 2 Char"/>
    <w:basedOn w:val="30"/>
    <w:link w:val="18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lang w:val="zh-CN"/>
    </w:rPr>
  </w:style>
  <w:style w:type="character" w:customStyle="1" w:styleId="50">
    <w:name w:val="批注框文本 Char"/>
    <w:link w:val="19"/>
    <w:qFormat/>
    <w:uiPriority w:val="0"/>
    <w:rPr>
      <w:kern w:val="2"/>
      <w:sz w:val="18"/>
      <w:szCs w:val="18"/>
    </w:rPr>
  </w:style>
  <w:style w:type="character" w:customStyle="1" w:styleId="51">
    <w:name w:val="页脚 Char"/>
    <w:basedOn w:val="30"/>
    <w:link w:val="20"/>
    <w:qFormat/>
    <w:uiPriority w:val="0"/>
    <w:rPr>
      <w:rFonts w:hint="default" w:ascii="Arial" w:hAnsi="Arial" w:eastAsia="宋体" w:cs="宋体"/>
      <w:color w:val="000000"/>
      <w:kern w:val="2"/>
      <w:sz w:val="18"/>
      <w:szCs w:val="18"/>
      <w:lang w:val="zh-CN"/>
    </w:rPr>
  </w:style>
  <w:style w:type="character" w:customStyle="1" w:styleId="52">
    <w:name w:val="页眉 Char"/>
    <w:link w:val="21"/>
    <w:qFormat/>
    <w:uiPriority w:val="99"/>
    <w:rPr>
      <w:kern w:val="2"/>
      <w:sz w:val="18"/>
      <w:szCs w:val="18"/>
    </w:rPr>
  </w:style>
  <w:style w:type="character" w:customStyle="1" w:styleId="53">
    <w:name w:val="标题 Char"/>
    <w:link w:val="2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4">
    <w:name w:val="批注主题 Char"/>
    <w:basedOn w:val="48"/>
    <w:link w:val="26"/>
    <w:qFormat/>
    <w:uiPriority w:val="0"/>
    <w:rPr>
      <w:rFonts w:hint="default" w:ascii="Arial" w:hAnsi="Arial" w:eastAsia="宋体" w:cs="宋体"/>
      <w:b/>
      <w:bCs/>
      <w:color w:val="000000"/>
      <w:kern w:val="2"/>
      <w:sz w:val="24"/>
      <w:szCs w:val="24"/>
      <w:lang w:val="zh-CN"/>
    </w:rPr>
  </w:style>
  <w:style w:type="character" w:customStyle="1" w:styleId="55">
    <w:name w:val="info"/>
    <w:qFormat/>
    <w:uiPriority w:val="0"/>
  </w:style>
  <w:style w:type="paragraph" w:customStyle="1" w:styleId="56">
    <w:name w:val="WPSOffice手动目录 1"/>
    <w:qFormat/>
    <w:uiPriority w:val="0"/>
    <w:pPr>
      <w:spacing w:line="0" w:lineRule="atLeast"/>
    </w:pPr>
    <w:rPr>
      <w:rFonts w:ascii="Times New Roman" w:hAnsi="Times New Roman" w:eastAsia="宋体" w:cs="Times New Roman"/>
      <w:lang w:val="en-US" w:eastAsia="zh-CN" w:bidi="ar-SA"/>
    </w:rPr>
  </w:style>
  <w:style w:type="paragraph" w:styleId="5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58">
    <w:name w:val="正文3"/>
    <w:qFormat/>
    <w:uiPriority w:val="0"/>
    <w:pPr>
      <w:spacing w:line="0" w:lineRule="atLeast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9">
    <w:name w:val="正文5"/>
    <w:qFormat/>
    <w:uiPriority w:val="0"/>
    <w:pPr>
      <w:spacing w:line="0" w:lineRule="atLeast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60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1">
    <w:name w:val="font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2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3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4">
    <w:name w:val="font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5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6">
    <w:name w:val="font11"/>
    <w:basedOn w:val="3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7">
    <w:name w:val="封面2"/>
    <w:basedOn w:val="1"/>
    <w:qFormat/>
    <w:uiPriority w:val="0"/>
    <w:pPr>
      <w:spacing w:before="120" w:after="120" w:line="360" w:lineRule="auto"/>
      <w:ind w:firstLine="420" w:firstLineChars="200"/>
    </w:pPr>
    <w:rPr>
      <w:rFonts w:ascii="Calibri" w:hAnsi="Calibri"/>
      <w:kern w:val="0"/>
      <w:sz w:val="30"/>
      <w:szCs w:val="22"/>
    </w:rPr>
  </w:style>
  <w:style w:type="character" w:customStyle="1" w:styleId="68">
    <w:name w:val="正文 Char Char"/>
    <w:basedOn w:val="30"/>
    <w:link w:val="69"/>
    <w:qFormat/>
    <w:uiPriority w:val="0"/>
    <w:rPr>
      <w:sz w:val="28"/>
    </w:rPr>
  </w:style>
  <w:style w:type="paragraph" w:customStyle="1" w:styleId="69">
    <w:name w:val="正文1"/>
    <w:basedOn w:val="1"/>
    <w:link w:val="68"/>
    <w:qFormat/>
    <w:uiPriority w:val="0"/>
    <w:pPr>
      <w:spacing w:line="300" w:lineRule="auto"/>
      <w:ind w:firstLine="567"/>
    </w:pPr>
    <w:rPr>
      <w:rFonts w:ascii="Calibri" w:hAnsi="Calibri"/>
      <w:kern w:val="0"/>
      <w:sz w:val="28"/>
      <w:szCs w:val="20"/>
    </w:rPr>
  </w:style>
  <w:style w:type="paragraph" w:customStyle="1" w:styleId="70">
    <w:name w:val="msolistparagraph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jc w:val="both"/>
    </w:pPr>
    <w:rPr>
      <w:rFonts w:ascii="Arial" w:hAnsi="Arial"/>
      <w:color w:val="000000"/>
      <w:sz w:val="24"/>
    </w:rPr>
  </w:style>
  <w:style w:type="paragraph" w:customStyle="1" w:styleId="71">
    <w:name w:val="TOC 标题1"/>
    <w:basedOn w:val="2"/>
    <w:next w:val="1"/>
    <w:qFormat/>
    <w:uiPriority w:val="0"/>
    <w:pPr>
      <w:keepLines/>
      <w:autoSpaceDE/>
      <w:autoSpaceDN/>
      <w:adjustRightInd/>
      <w:spacing w:before="240" w:after="0" w:line="256" w:lineRule="auto"/>
    </w:pPr>
    <w:rPr>
      <w:rFonts w:ascii="Cambria" w:hAnsi="Cambria"/>
      <w:color w:val="365F91"/>
      <w:sz w:val="32"/>
      <w:szCs w:val="32"/>
    </w:rPr>
  </w:style>
  <w:style w:type="character" w:customStyle="1" w:styleId="72">
    <w:name w:val="封面3"/>
    <w:basedOn w:val="30"/>
    <w:qFormat/>
    <w:uiPriority w:val="0"/>
    <w:rPr>
      <w:rFonts w:hint="eastAsia" w:ascii="宋体" w:hAnsi="宋体" w:eastAsia="宋体" w:cs="宋体"/>
      <w:b/>
      <w:sz w:val="52"/>
    </w:rPr>
  </w:style>
  <w:style w:type="paragraph" w:customStyle="1" w:styleId="73">
    <w:name w:val="123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80" w:firstLineChars="200"/>
      <w:jc w:val="both"/>
    </w:pPr>
    <w:rPr>
      <w:rFonts w:ascii="Arial" w:hAnsi="Arial"/>
      <w:color w:val="000000"/>
      <w:sz w:val="24"/>
    </w:rPr>
  </w:style>
  <w:style w:type="character" w:customStyle="1" w:styleId="74">
    <w:name w:val="fontstyle0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75">
    <w:name w:val="列出段落 Char"/>
    <w:basedOn w:val="30"/>
    <w:qFormat/>
    <w:uiPriority w:val="0"/>
    <w:rPr>
      <w:rFonts w:hint="default" w:ascii="Arial" w:hAnsi="Arial" w:eastAsia="宋体" w:cs="宋体"/>
      <w:color w:val="000000"/>
      <w:kern w:val="2"/>
      <w:sz w:val="24"/>
      <w:szCs w:val="24"/>
      <w:lang w:val="zh-CN"/>
    </w:rPr>
  </w:style>
  <w:style w:type="paragraph" w:customStyle="1" w:styleId="76">
    <w:name w:val="列出段落2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  <w:jc w:val="both"/>
    </w:pPr>
    <w:rPr>
      <w:rFonts w:ascii="Arial" w:hAnsi="Arial"/>
      <w:color w:val="000000"/>
      <w:sz w:val="24"/>
    </w:rPr>
  </w:style>
  <w:style w:type="character" w:customStyle="1" w:styleId="77">
    <w:name w:val="big14"/>
    <w:basedOn w:val="30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78">
    <w:name w:val="body_bill Char Char"/>
    <w:basedOn w:val="30"/>
    <w:qFormat/>
    <w:uiPriority w:val="0"/>
    <w:rPr>
      <w:rFonts w:hint="eastAsia" w:ascii="仿宋_GB2312" w:hAnsi="仿宋" w:eastAsia="仿宋_GB2312" w:cs="Times New Roman"/>
      <w:snapToGrid/>
      <w:color w:val="000000"/>
      <w:sz w:val="24"/>
      <w:szCs w:val="24"/>
      <w:lang w:val="en-US"/>
    </w:rPr>
  </w:style>
  <w:style w:type="character" w:customStyle="1" w:styleId="79">
    <w:name w:val="样式28 Char"/>
    <w:basedOn w:val="30"/>
    <w:qFormat/>
    <w:uiPriority w:val="0"/>
    <w:rPr>
      <w:rFonts w:hint="eastAsia" w:ascii="宋体" w:hAnsi="宋体" w:eastAsia="宋体" w:cs="宋体"/>
      <w:sz w:val="24"/>
    </w:rPr>
  </w:style>
  <w:style w:type="table" w:customStyle="1" w:styleId="80">
    <w:name w:val="Table Normal"/>
    <w:basedOn w:val="28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1">
    <w:name w:val="Table Text"/>
    <w:basedOn w:val="1"/>
    <w:semiHidden/>
    <w:qFormat/>
    <w:uiPriority w:val="0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</Company>
  <Pages>4</Pages>
  <Words>2276</Words>
  <Characters>2435</Characters>
  <Lines>101</Lines>
  <Paragraphs>28</Paragraphs>
  <TotalTime>0</TotalTime>
  <ScaleCrop>false</ScaleCrop>
  <LinksUpToDate>false</LinksUpToDate>
  <CharactersWithSpaces>2618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2024-07-18T08:23:00Z</dcterms:created>
  <dc:creator>yl</dc:creator>
  <cp:lastModifiedBy>用心生活微笑旋律</cp:lastModifiedBy>
  <cp:lastPrinted>2025-03-17T03:02:00Z</cp:lastPrinted>
  <dcterms:modified xsi:type="dcterms:W3CDTF">2025-03-17T04:13:04Z</dcterms:modified>
  <dc:title>内蒙古伊利实业集团股份有限公司冷饮事业部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01461525EEFE4E1AA8E67EABEDE391A5_13</vt:lpwstr>
  </property>
  <property fmtid="{D5CDD505-2E9C-101B-9397-08002B2CF9AE}" pid="4" name="commondata">
    <vt:lpwstr>eyJoZGlkIjoiNDQ3NjQzOTNmNzVhYTY4YjJkYjUxZmQyNzMyNmI1MDEifQ==</vt:lpwstr>
  </property>
  <property fmtid="{D5CDD505-2E9C-101B-9397-08002B2CF9AE}" pid="5" name="KSOTemplateDocerSaveRecord">
    <vt:lpwstr>eyJoZGlkIjoiYTJjZDEwZDBhZWRjZGNhMjU5NDJhNzc0ZTVmMWRiNGUiLCJ1c2VySWQiOiIyNDY4Mjg5MSJ9</vt:lpwstr>
  </property>
</Properties>
</file>