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STHeiti Light" w:hAnsi="STHeiti Light" w:eastAsia="STHeiti Light" w:cs="STHeiti Light"/>
          <w:sz w:val="28"/>
          <w:szCs w:val="28"/>
          <w:lang w:val="en-US" w:eastAsia="zh-Hans"/>
        </w:rPr>
      </w:pPr>
      <w:r>
        <w:rPr>
          <w:rFonts w:hint="eastAsia" w:ascii="STHeiti Light" w:hAnsi="STHeiti Light" w:eastAsia="STHeiti Light" w:cs="STHeiti Light"/>
          <w:sz w:val="28"/>
          <w:szCs w:val="28"/>
          <w:lang w:val="en-US" w:eastAsia="zh-Hans"/>
        </w:rPr>
        <w:t>投标人参与投标确认函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爱慕股份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我单位将参与</w:t>
      </w:r>
      <w:r>
        <w:rPr>
          <w:rFonts w:hint="default" w:asciiTheme="minorEastAsia" w:hAnsiTheme="minorEastAsia" w:cstheme="minorEastAsia"/>
          <w:sz w:val="24"/>
          <w:szCs w:val="24"/>
          <w:u w:val="single"/>
          <w:lang w:eastAsia="zh-Hans"/>
        </w:rPr>
        <w:t>爱慕股份关于专柜门店灯具供应商公开招标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的投标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现已在中国招标网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/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千里马招标网下载招标文件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特发函确认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投标人名称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联系人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联系电话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联系人邮箱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法定代表人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签字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单位公章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plified Arabic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Yuan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THeiti Regular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948055" cy="195580"/>
          <wp:effectExtent l="0" t="0" r="0" b="0"/>
          <wp:docPr id="1" name="图片 1" descr="E:\关关资料备份\18新logo_201806131133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关关资料备份\18新logo_201806131133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306" cy="20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</w:t>
    </w:r>
    <w:r>
      <w:t xml:space="preserve">        </w:t>
    </w:r>
    <w:r>
      <w:rPr>
        <w:rFonts w:hint="eastAsia"/>
      </w:rPr>
      <w:t>爱慕股份有限公司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359"/>
    <w:rsid w:val="00021BFD"/>
    <w:rsid w:val="00037E54"/>
    <w:rsid w:val="00056C14"/>
    <w:rsid w:val="00070E0D"/>
    <w:rsid w:val="00083C4B"/>
    <w:rsid w:val="000A45A5"/>
    <w:rsid w:val="00160CCE"/>
    <w:rsid w:val="001C3F94"/>
    <w:rsid w:val="001C5594"/>
    <w:rsid w:val="001D6295"/>
    <w:rsid w:val="001F0A25"/>
    <w:rsid w:val="00241B87"/>
    <w:rsid w:val="00275F1E"/>
    <w:rsid w:val="002D62A2"/>
    <w:rsid w:val="00460EF1"/>
    <w:rsid w:val="00480F0B"/>
    <w:rsid w:val="00505780"/>
    <w:rsid w:val="00551233"/>
    <w:rsid w:val="00654DB1"/>
    <w:rsid w:val="0069181A"/>
    <w:rsid w:val="007214BF"/>
    <w:rsid w:val="007625E7"/>
    <w:rsid w:val="00794554"/>
    <w:rsid w:val="007C0220"/>
    <w:rsid w:val="00800307"/>
    <w:rsid w:val="00842F32"/>
    <w:rsid w:val="008617C7"/>
    <w:rsid w:val="008A0260"/>
    <w:rsid w:val="008B25BE"/>
    <w:rsid w:val="008B69F7"/>
    <w:rsid w:val="0093795D"/>
    <w:rsid w:val="009538E9"/>
    <w:rsid w:val="0097448E"/>
    <w:rsid w:val="00984740"/>
    <w:rsid w:val="009A5AEC"/>
    <w:rsid w:val="00A25E98"/>
    <w:rsid w:val="00A26B2A"/>
    <w:rsid w:val="00A50DF9"/>
    <w:rsid w:val="00A53DB0"/>
    <w:rsid w:val="00AC27F0"/>
    <w:rsid w:val="00AC44EA"/>
    <w:rsid w:val="00B90CFD"/>
    <w:rsid w:val="00BA6BBB"/>
    <w:rsid w:val="00BB7591"/>
    <w:rsid w:val="00BE42E8"/>
    <w:rsid w:val="00BE5141"/>
    <w:rsid w:val="00C32173"/>
    <w:rsid w:val="00C64C02"/>
    <w:rsid w:val="00C76045"/>
    <w:rsid w:val="00D160B7"/>
    <w:rsid w:val="00D47359"/>
    <w:rsid w:val="00DB71FA"/>
    <w:rsid w:val="00E200D7"/>
    <w:rsid w:val="00E31E18"/>
    <w:rsid w:val="00E960A3"/>
    <w:rsid w:val="00EA77C9"/>
    <w:rsid w:val="00F150BE"/>
    <w:rsid w:val="00F24F04"/>
    <w:rsid w:val="00F33D13"/>
    <w:rsid w:val="00F342BF"/>
    <w:rsid w:val="00F6057F"/>
    <w:rsid w:val="00FA611C"/>
    <w:rsid w:val="00FE702E"/>
    <w:rsid w:val="BE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字符"/>
    <w:basedOn w:val="5"/>
    <w:link w:val="4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1126</Characters>
  <Lines>9</Lines>
  <Paragraphs>2</Paragraphs>
  <TotalTime>0</TotalTime>
  <ScaleCrop>false</ScaleCrop>
  <LinksUpToDate>false</LinksUpToDate>
  <CharactersWithSpaces>1321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2016-03-14T15:19:00Z</dcterms:created>
  <dc:creator>acer</dc:creator>
  <cp:lastModifiedBy>Jet Ma</cp:lastModifiedBy>
  <dcterms:modified xsi:type="dcterms:W3CDTF">2021-08-11T15:56:33Z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